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01" w:rsidRPr="00824DD0" w:rsidRDefault="00473180" w:rsidP="00473180">
      <w:pPr>
        <w:jc w:val="center"/>
        <w:rPr>
          <w:rFonts w:ascii="Times New Roman" w:hAnsi="Times New Roman" w:cs="Times New Roman"/>
          <w:b/>
          <w:sz w:val="28"/>
          <w:szCs w:val="28"/>
        </w:rPr>
      </w:pPr>
      <w:bookmarkStart w:id="0" w:name="_GoBack"/>
      <w:bookmarkEnd w:id="0"/>
      <w:r w:rsidRPr="00824DD0">
        <w:rPr>
          <w:rFonts w:ascii="Times New Roman" w:hAnsi="Times New Roman" w:cs="Times New Roman"/>
          <w:b/>
          <w:sz w:val="28"/>
          <w:szCs w:val="28"/>
        </w:rPr>
        <w:t>Tamaqua Area School District</w:t>
      </w:r>
    </w:p>
    <w:p w:rsidR="00473180" w:rsidRPr="00824DD0" w:rsidRDefault="00F41133" w:rsidP="00473180">
      <w:pPr>
        <w:jc w:val="center"/>
        <w:rPr>
          <w:rFonts w:ascii="Times New Roman" w:hAnsi="Times New Roman" w:cs="Times New Roman"/>
          <w:b/>
          <w:sz w:val="28"/>
          <w:szCs w:val="28"/>
        </w:rPr>
      </w:pPr>
      <w:r>
        <w:rPr>
          <w:rFonts w:ascii="Times New Roman" w:hAnsi="Times New Roman" w:cs="Times New Roman"/>
          <w:b/>
          <w:sz w:val="28"/>
          <w:szCs w:val="28"/>
        </w:rPr>
        <w:t>Gifted Plan</w:t>
      </w:r>
    </w:p>
    <w:p w:rsidR="00473180" w:rsidRPr="00824DD0" w:rsidRDefault="00171404" w:rsidP="00473180">
      <w:pPr>
        <w:jc w:val="center"/>
        <w:rPr>
          <w:rFonts w:ascii="Times New Roman" w:hAnsi="Times New Roman" w:cs="Times New Roman"/>
          <w:b/>
          <w:sz w:val="28"/>
          <w:szCs w:val="28"/>
        </w:rPr>
      </w:pPr>
      <w:r>
        <w:rPr>
          <w:rFonts w:ascii="Times New Roman" w:hAnsi="Times New Roman" w:cs="Times New Roman"/>
          <w:b/>
          <w:sz w:val="28"/>
          <w:szCs w:val="28"/>
        </w:rPr>
        <w:t>2016</w:t>
      </w:r>
    </w:p>
    <w:p w:rsidR="00473180" w:rsidRDefault="00473180" w:rsidP="00473180">
      <w:pPr>
        <w:jc w:val="center"/>
        <w:rPr>
          <w:rFonts w:ascii="Times New Roman" w:hAnsi="Times New Roman" w:cs="Times New Roman"/>
        </w:rPr>
      </w:pPr>
    </w:p>
    <w:p w:rsidR="00473180" w:rsidRPr="00473180" w:rsidRDefault="00473180" w:rsidP="00473180">
      <w:pPr>
        <w:pStyle w:val="NormalWeb"/>
        <w:rPr>
          <w:b/>
          <w:sz w:val="24"/>
          <w:szCs w:val="24"/>
        </w:rPr>
      </w:pPr>
      <w:r w:rsidRPr="00473180">
        <w:rPr>
          <w:b/>
          <w:sz w:val="24"/>
          <w:szCs w:val="24"/>
        </w:rPr>
        <w:t>Mission</w:t>
      </w:r>
    </w:p>
    <w:p w:rsidR="006C1840" w:rsidRDefault="00473180" w:rsidP="000E5AAA">
      <w:pPr>
        <w:pStyle w:val="NormalWeb"/>
        <w:rPr>
          <w:rFonts w:ascii="Times New Roman" w:hAnsi="Times New Roman"/>
          <w:sz w:val="24"/>
          <w:szCs w:val="24"/>
        </w:rPr>
      </w:pPr>
      <w:r w:rsidRPr="000E5AAA">
        <w:rPr>
          <w:rFonts w:ascii="Times New Roman" w:hAnsi="Times New Roman"/>
          <w:sz w:val="24"/>
          <w:szCs w:val="24"/>
        </w:rPr>
        <w:t>The mission of the gifted program of the Tamaqua Area School District is to develop and challenge those students who give evidence of high performance capability as defined by st</w:t>
      </w:r>
      <w:r w:rsidR="006C1840">
        <w:rPr>
          <w:rFonts w:ascii="Times New Roman" w:hAnsi="Times New Roman"/>
          <w:sz w:val="24"/>
          <w:szCs w:val="24"/>
        </w:rPr>
        <w:t>ate law and</w:t>
      </w:r>
      <w:r w:rsidR="000E5AAA" w:rsidRPr="000E5AAA">
        <w:rPr>
          <w:rFonts w:ascii="Times New Roman" w:hAnsi="Times New Roman"/>
          <w:sz w:val="24"/>
          <w:szCs w:val="24"/>
        </w:rPr>
        <w:t xml:space="preserve"> to provide a strong academic foundation, which challenges students to realize their fullest potential and encourages them to become engaged, thoughtful citizens. </w:t>
      </w:r>
    </w:p>
    <w:p w:rsidR="006C1840" w:rsidRPr="006C1840" w:rsidRDefault="006C1840" w:rsidP="000E5AAA">
      <w:pPr>
        <w:pStyle w:val="NormalWeb"/>
        <w:rPr>
          <w:rFonts w:ascii="Times New Roman" w:hAnsi="Times New Roman"/>
          <w:b/>
          <w:sz w:val="24"/>
          <w:szCs w:val="24"/>
        </w:rPr>
      </w:pPr>
      <w:r w:rsidRPr="006C1840">
        <w:rPr>
          <w:rFonts w:ascii="Times New Roman" w:hAnsi="Times New Roman"/>
          <w:b/>
          <w:sz w:val="24"/>
          <w:szCs w:val="24"/>
        </w:rPr>
        <w:t>Gifted Philosophy</w:t>
      </w:r>
    </w:p>
    <w:p w:rsidR="000E5AAA" w:rsidRDefault="006C1840" w:rsidP="000E5AAA">
      <w:pPr>
        <w:pStyle w:val="NormalWeb"/>
        <w:rPr>
          <w:rFonts w:ascii="Times New Roman" w:hAnsi="Times New Roman"/>
          <w:sz w:val="24"/>
          <w:szCs w:val="24"/>
        </w:rPr>
      </w:pPr>
      <w:r>
        <w:rPr>
          <w:rFonts w:ascii="Times New Roman" w:hAnsi="Times New Roman"/>
          <w:sz w:val="24"/>
          <w:szCs w:val="24"/>
        </w:rPr>
        <w:t xml:space="preserve">The Tamaqua Area School District is </w:t>
      </w:r>
      <w:r w:rsidR="000E5AAA" w:rsidRPr="000E5AAA">
        <w:rPr>
          <w:rFonts w:ascii="Times New Roman" w:hAnsi="Times New Roman"/>
          <w:sz w:val="24"/>
          <w:szCs w:val="24"/>
        </w:rPr>
        <w:t>committed to providing opportunities which promote the growth of skills, knowledge and understanding necessary for identified gifted students to reach their potential and fulfill their future roles in our changing and global society. Inherent in that commitment is the recognition of the unique abilities, talents, interests, and needs of intellectually gifted students which require special educational considerations. Educating the gifted student is the shared responsibility of all educators, the stu</w:t>
      </w:r>
      <w:r>
        <w:rPr>
          <w:rFonts w:ascii="Times New Roman" w:hAnsi="Times New Roman"/>
          <w:sz w:val="24"/>
          <w:szCs w:val="24"/>
        </w:rPr>
        <w:t>dent's parents and the student.</w:t>
      </w:r>
    </w:p>
    <w:p w:rsidR="00E72A11" w:rsidRPr="00E72A11" w:rsidRDefault="00E72A11" w:rsidP="00E72A11">
      <w:pPr>
        <w:spacing w:before="100" w:beforeAutospacing="1" w:after="100" w:afterAutospacing="1"/>
        <w:rPr>
          <w:rFonts w:ascii="Times New Roman" w:hAnsi="Times New Roman" w:cs="Times New Roman"/>
        </w:rPr>
      </w:pPr>
      <w:r w:rsidRPr="00E72A11">
        <w:rPr>
          <w:rFonts w:ascii="Times New Roman" w:hAnsi="Times New Roman" w:cs="Times New Roman"/>
          <w:b/>
          <w:bCs/>
        </w:rPr>
        <w:t>Gifted Guidelines from the Pennsylvania Depa</w:t>
      </w:r>
      <w:r>
        <w:rPr>
          <w:rFonts w:ascii="Times New Roman" w:hAnsi="Times New Roman" w:cs="Times New Roman"/>
          <w:b/>
          <w:bCs/>
        </w:rPr>
        <w:t>rtment of Education, May 2014</w:t>
      </w:r>
      <w:r w:rsidRPr="00E72A11">
        <w:rPr>
          <w:rFonts w:ascii="Times New Roman" w:hAnsi="Times New Roman" w:cs="Times New Roman"/>
          <w:b/>
          <w:bCs/>
        </w:rPr>
        <w:t xml:space="preserve"> </w:t>
      </w:r>
    </w:p>
    <w:p w:rsidR="00E72A11" w:rsidRPr="00E72A11" w:rsidRDefault="00E72A11" w:rsidP="00E72A11">
      <w:pPr>
        <w:spacing w:before="100" w:beforeAutospacing="1" w:after="100" w:afterAutospacing="1"/>
        <w:rPr>
          <w:rFonts w:ascii="Times New Roman" w:hAnsi="Times New Roman" w:cs="Times New Roman"/>
        </w:rPr>
      </w:pPr>
      <w:r w:rsidRPr="00E72A11">
        <w:rPr>
          <w:rFonts w:ascii="Times New Roman" w:hAnsi="Times New Roman" w:cs="Times New Roman"/>
          <w:color w:val="211E1E"/>
        </w:rPr>
        <w:t xml:space="preserve">Programs for gifted children fit into the array of special programs available for all exceptional children. These programs reflect individual differences, equal educational opportunity and desire for the optimal development of each child. Programs that are based on sound philosophical, theoretical and empirical foundations are those most likely to benefit gifted students. </w:t>
      </w:r>
    </w:p>
    <w:p w:rsidR="00E72A11" w:rsidRPr="00E72A11" w:rsidRDefault="00E72A11" w:rsidP="00E72A11">
      <w:pPr>
        <w:spacing w:before="100" w:beforeAutospacing="1" w:after="100" w:afterAutospacing="1"/>
        <w:rPr>
          <w:rFonts w:ascii="Times New Roman" w:hAnsi="Times New Roman" w:cs="Times New Roman"/>
        </w:rPr>
      </w:pPr>
      <w:r w:rsidRPr="00E72A11">
        <w:rPr>
          <w:rFonts w:ascii="Times New Roman" w:hAnsi="Times New Roman" w:cs="Times New Roman"/>
          <w:color w:val="211E1E"/>
        </w:rPr>
        <w:t xml:space="preserve">The guiding principles for planning and implementing programs for the gifted include the following: </w:t>
      </w:r>
    </w:p>
    <w:p w:rsidR="00E72A11" w:rsidRDefault="00E72A11" w:rsidP="00E72A11">
      <w:pPr>
        <w:spacing w:before="100" w:beforeAutospacing="1" w:after="100" w:afterAutospacing="1"/>
        <w:rPr>
          <w:rFonts w:ascii="Times New Roman" w:hAnsi="Times New Roman" w:cs="Times New Roman"/>
          <w:color w:val="211E1E"/>
        </w:rPr>
      </w:pPr>
      <w:r w:rsidRPr="00E72A11">
        <w:rPr>
          <w:rFonts w:ascii="Times New Roman" w:hAnsi="Times New Roman" w:cs="Times New Roman"/>
          <w:color w:val="211E1E"/>
          <w:u w:val="single"/>
        </w:rPr>
        <w:t>The local school district is primarily responsible for identifying all “children with exceptionalities” who are “children of school age who have a disability or who are gifted and who, by reason thereof, need specially designed instruction exceptional children and developing educational programs to meet their needs.” (24 P.S. §13-1371(1))</w:t>
      </w:r>
      <w:r w:rsidRPr="00E72A11">
        <w:rPr>
          <w:rFonts w:ascii="Times New Roman" w:hAnsi="Times New Roman" w:cs="Times New Roman"/>
          <w:color w:val="211E1E"/>
        </w:rPr>
        <w:t xml:space="preserve"> </w:t>
      </w:r>
    </w:p>
    <w:p w:rsidR="00E72A11" w:rsidRDefault="00E72A11" w:rsidP="00E72A11">
      <w:pPr>
        <w:spacing w:before="100" w:beforeAutospacing="1" w:after="100" w:afterAutospacing="1"/>
        <w:rPr>
          <w:rFonts w:ascii="Times New Roman" w:hAnsi="Times New Roman" w:cs="Times New Roman"/>
          <w:color w:val="211E1E"/>
        </w:rPr>
      </w:pPr>
      <w:r w:rsidRPr="00E72A11">
        <w:rPr>
          <w:rFonts w:ascii="Times New Roman" w:hAnsi="Times New Roman" w:cs="Times New Roman"/>
          <w:color w:val="211E1E"/>
        </w:rPr>
        <w:t>Pennsylvania School Law includes gifted students as “children with exceptionalities</w:t>
      </w:r>
      <w:r w:rsidR="00444E5E">
        <w:rPr>
          <w:rFonts w:ascii="Times New Roman" w:hAnsi="Times New Roman" w:cs="Times New Roman"/>
          <w:color w:val="211E1E"/>
        </w:rPr>
        <w:t>,</w:t>
      </w:r>
      <w:r w:rsidRPr="00E72A11">
        <w:rPr>
          <w:rFonts w:ascii="Times New Roman" w:hAnsi="Times New Roman" w:cs="Times New Roman"/>
          <w:color w:val="211E1E"/>
        </w:rPr>
        <w:t xml:space="preserve">” who need specially designed instruction. </w:t>
      </w:r>
      <w:r>
        <w:rPr>
          <w:rFonts w:ascii="Times New Roman" w:hAnsi="Times New Roman" w:cs="Times New Roman"/>
          <w:color w:val="211E1E"/>
        </w:rPr>
        <w:t>Like all exceptional children, the gifted student possesses special characteristics that significantly affect the student’s ability to learn. In order to provide a meaningful benefit, the gifted student’s curriculum must be appropriately modified on an individual basis.</w:t>
      </w:r>
    </w:p>
    <w:p w:rsidR="00E72A11" w:rsidRDefault="00E72A11" w:rsidP="00E72A11">
      <w:pPr>
        <w:spacing w:before="100" w:beforeAutospacing="1" w:after="100" w:afterAutospacing="1"/>
        <w:rPr>
          <w:rFonts w:ascii="Times New Roman" w:hAnsi="Times New Roman" w:cs="Times New Roman"/>
          <w:color w:val="211E1E"/>
          <w:u w:val="single"/>
        </w:rPr>
      </w:pPr>
      <w:r w:rsidRPr="0030469D">
        <w:rPr>
          <w:rFonts w:ascii="Times New Roman" w:hAnsi="Times New Roman" w:cs="Times New Roman"/>
          <w:color w:val="211E1E"/>
          <w:u w:val="single"/>
        </w:rPr>
        <w:lastRenderedPageBreak/>
        <w:t>Enable the provision of appropriate specially designed instruction based on the student’s need and ability. (22 Pa. Co</w:t>
      </w:r>
      <w:r w:rsidR="0030469D" w:rsidRPr="0030469D">
        <w:rPr>
          <w:rFonts w:ascii="Times New Roman" w:hAnsi="Times New Roman" w:cs="Times New Roman"/>
          <w:color w:val="211E1E"/>
          <w:u w:val="single"/>
        </w:rPr>
        <w:t>d</w:t>
      </w:r>
      <w:r w:rsidRPr="0030469D">
        <w:rPr>
          <w:rFonts w:ascii="Times New Roman" w:hAnsi="Times New Roman" w:cs="Times New Roman"/>
          <w:color w:val="211E1E"/>
          <w:u w:val="single"/>
        </w:rPr>
        <w:t>e</w:t>
      </w:r>
      <w:r w:rsidR="0030469D" w:rsidRPr="0030469D">
        <w:rPr>
          <w:rFonts w:ascii="Times New Roman" w:hAnsi="Times New Roman" w:cs="Times New Roman"/>
          <w:color w:val="211E1E"/>
          <w:u w:val="single"/>
        </w:rPr>
        <w:t xml:space="preserve"> §</w:t>
      </w:r>
      <w:r w:rsidRPr="0030469D">
        <w:rPr>
          <w:rFonts w:ascii="Times New Roman" w:hAnsi="Times New Roman" w:cs="Times New Roman"/>
          <w:color w:val="211E1E"/>
          <w:u w:val="single"/>
        </w:rPr>
        <w:t xml:space="preserve"> 16.41 (b) (2)</w:t>
      </w:r>
      <w:r w:rsidR="0030469D" w:rsidRPr="0030469D">
        <w:rPr>
          <w:rFonts w:ascii="Times New Roman" w:hAnsi="Times New Roman" w:cs="Times New Roman"/>
          <w:color w:val="211E1E"/>
          <w:u w:val="single"/>
        </w:rPr>
        <w:t>)</w:t>
      </w:r>
    </w:p>
    <w:p w:rsidR="0030469D" w:rsidRPr="0030469D" w:rsidRDefault="0030469D" w:rsidP="00E72A11">
      <w:pPr>
        <w:spacing w:before="100" w:beforeAutospacing="1" w:after="100" w:afterAutospacing="1"/>
        <w:rPr>
          <w:rFonts w:ascii="Times New Roman" w:hAnsi="Times New Roman" w:cs="Times New Roman"/>
          <w:color w:val="211E1E"/>
        </w:rPr>
      </w:pPr>
      <w:r>
        <w:rPr>
          <w:rFonts w:ascii="Times New Roman" w:hAnsi="Times New Roman" w:cs="Times New Roman"/>
          <w:color w:val="211E1E"/>
        </w:rPr>
        <w:t>The emphasis in special programs for these students should be on the stimulation of the cognitive processes of creativity, originality, problem solving and complexity (increasing content depth and sophistication).</w:t>
      </w:r>
    </w:p>
    <w:p w:rsidR="00E72A11" w:rsidRDefault="00E72A11" w:rsidP="00E72A11">
      <w:pPr>
        <w:spacing w:before="100" w:beforeAutospacing="1" w:after="100" w:afterAutospacing="1"/>
        <w:rPr>
          <w:rFonts w:ascii="Times New Roman" w:hAnsi="Times New Roman" w:cs="Times New Roman"/>
          <w:color w:val="211E1E"/>
          <w:u w:val="single"/>
        </w:rPr>
      </w:pPr>
      <w:r w:rsidRPr="00E72A11">
        <w:rPr>
          <w:rFonts w:ascii="Times New Roman" w:hAnsi="Times New Roman" w:cs="Times New Roman"/>
          <w:color w:val="211E1E"/>
          <w:u w:val="single"/>
        </w:rPr>
        <w:t xml:space="preserve">The student is thought to be gifted because the school district’s screening of the student indicates high potential consistent with the definition of mentally gifted or a performance level, which exceeds that of other students in the regular classroom. (22 Pa. Code §16.22) </w:t>
      </w:r>
    </w:p>
    <w:p w:rsidR="0030469D"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In Pennsylvania, being mentally gifted is defined having as “outstanding intellectual and creative ability the development of which requires specially designed programs or support services, or both, not ordinarily provided in the regular education program.”</w:t>
      </w:r>
    </w:p>
    <w:p w:rsidR="00824DD0" w:rsidRDefault="00824DD0" w:rsidP="0030469D">
      <w:pPr>
        <w:widowControl w:val="0"/>
        <w:autoSpaceDE w:val="0"/>
        <w:autoSpaceDN w:val="0"/>
        <w:adjustRightInd w:val="0"/>
        <w:rPr>
          <w:rFonts w:ascii="Times New Roman" w:hAnsi="Times New Roman" w:cs="Times New Roman"/>
        </w:rPr>
      </w:pPr>
    </w:p>
    <w:p w:rsidR="00824DD0" w:rsidRPr="00E72A11" w:rsidRDefault="00824DD0" w:rsidP="0030469D">
      <w:pPr>
        <w:widowControl w:val="0"/>
        <w:autoSpaceDE w:val="0"/>
        <w:autoSpaceDN w:val="0"/>
        <w:adjustRightInd w:val="0"/>
        <w:rPr>
          <w:rFonts w:ascii="Times New Roman" w:hAnsi="Times New Roman" w:cs="Times New Roman"/>
        </w:rPr>
      </w:pPr>
      <w:r w:rsidRPr="0030469D">
        <w:rPr>
          <w:rFonts w:ascii="Times New Roman" w:hAnsi="Times New Roman" w:cs="Times New Roman"/>
          <w:color w:val="211E1E"/>
          <w:u w:val="single"/>
        </w:rPr>
        <w:t>The GIEP team shall base educational placement decisions on the gifted student’s needs to enable the provision of appropriate specially designed instruction based on the student’s need and ability and to ensure that the student is able to benefit meaningfully from the rate, level and manner of instruction. (22 Pa. Code §16.41)</w:t>
      </w:r>
    </w:p>
    <w:p w:rsidR="0030469D" w:rsidRPr="00E72A11"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 </w:t>
      </w:r>
    </w:p>
    <w:p w:rsidR="0030469D" w:rsidRPr="00E72A11"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The term mentally gifted includes a person who has an IQ of 130 or higher or other factors (listed below) that indicate gifted ability. Gifted ability cannot be based on IQ score alone. If the IQ score is lower than 130, a child may be admitted to gifted programs when other conditions strongly indicate gifted ability.</w:t>
      </w:r>
    </w:p>
    <w:p w:rsidR="0030469D" w:rsidRPr="00E72A11"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 </w:t>
      </w:r>
    </w:p>
    <w:p w:rsidR="0030469D" w:rsidRPr="00E72A11"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The other factors to be considered include:</w:t>
      </w:r>
    </w:p>
    <w:p w:rsidR="0030469D" w:rsidRPr="00E72A11"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     • Achievement test scores that are a year or more above level</w:t>
      </w:r>
    </w:p>
    <w:p w:rsidR="0030469D" w:rsidRPr="00E72A11"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     • Observed or measured acquisition/retention rates that reflect gifted ability (how quickly a child learns new concepts or information, and how long he or she remembers it)</w:t>
      </w:r>
    </w:p>
    <w:p w:rsidR="0030469D" w:rsidRPr="00473180" w:rsidRDefault="0030469D" w:rsidP="0030469D">
      <w:pPr>
        <w:widowControl w:val="0"/>
        <w:autoSpaceDE w:val="0"/>
        <w:autoSpaceDN w:val="0"/>
        <w:adjustRightInd w:val="0"/>
        <w:rPr>
          <w:rFonts w:ascii="Times New Roman" w:hAnsi="Times New Roman" w:cs="Times New Roman"/>
        </w:rPr>
      </w:pPr>
      <w:r w:rsidRPr="00E72A11">
        <w:rPr>
          <w:rFonts w:ascii="Times New Roman" w:hAnsi="Times New Roman" w:cs="Times New Roman"/>
        </w:rPr>
        <w:t>     • Achievement, performance or expertise in one or more academic areas that demonstrate a high level of ac</w:t>
      </w:r>
      <w:r w:rsidRPr="00473180">
        <w:rPr>
          <w:rFonts w:ascii="Times New Roman" w:hAnsi="Times New Roman" w:cs="Times New Roman"/>
        </w:rPr>
        <w:t>complishment</w:t>
      </w:r>
    </w:p>
    <w:p w:rsidR="0030469D" w:rsidRPr="00473180" w:rsidRDefault="0030469D" w:rsidP="0030469D">
      <w:pPr>
        <w:widowControl w:val="0"/>
        <w:autoSpaceDE w:val="0"/>
        <w:autoSpaceDN w:val="0"/>
        <w:adjustRightInd w:val="0"/>
        <w:rPr>
          <w:rFonts w:ascii="Times New Roman" w:hAnsi="Times New Roman" w:cs="Times New Roman"/>
        </w:rPr>
      </w:pPr>
      <w:r w:rsidRPr="00473180">
        <w:rPr>
          <w:rFonts w:ascii="Times New Roman" w:hAnsi="Times New Roman" w:cs="Times New Roman"/>
        </w:rPr>
        <w:t>     • Higher level thinking skills</w:t>
      </w:r>
    </w:p>
    <w:p w:rsidR="0030469D" w:rsidRPr="0030469D" w:rsidRDefault="0030469D" w:rsidP="0030469D">
      <w:pPr>
        <w:widowControl w:val="0"/>
        <w:autoSpaceDE w:val="0"/>
        <w:autoSpaceDN w:val="0"/>
        <w:adjustRightInd w:val="0"/>
        <w:rPr>
          <w:rFonts w:ascii="Times New Roman" w:hAnsi="Times New Roman" w:cs="Times New Roman"/>
        </w:rPr>
      </w:pPr>
      <w:r w:rsidRPr="00473180">
        <w:rPr>
          <w:rFonts w:ascii="Times New Roman" w:hAnsi="Times New Roman" w:cs="Times New Roman"/>
        </w:rPr>
        <w:t xml:space="preserve">     • Documented evidence that intervening factors are masking gifted ability </w:t>
      </w:r>
    </w:p>
    <w:p w:rsidR="00E72A11" w:rsidRDefault="00E72A11" w:rsidP="00E72A11">
      <w:pPr>
        <w:spacing w:before="100" w:beforeAutospacing="1" w:after="100" w:afterAutospacing="1"/>
        <w:rPr>
          <w:rFonts w:ascii="Times New Roman" w:hAnsi="Times New Roman" w:cs="Times New Roman"/>
          <w:color w:val="211E1E"/>
          <w:u w:val="single"/>
        </w:rPr>
      </w:pPr>
      <w:r w:rsidRPr="00E72A11">
        <w:rPr>
          <w:rFonts w:ascii="Times New Roman" w:hAnsi="Times New Roman" w:cs="Times New Roman"/>
          <w:color w:val="211E1E"/>
          <w:u w:val="single"/>
        </w:rPr>
        <w:t>A Gifted Individualized Education Plan (GIEP) is a written plan describing the education to be provided to a gifted student. The initial GIEP must be based on and responsive to the results of the evaluation and be developed and implemented in accorda</w:t>
      </w:r>
      <w:r w:rsidR="0030469D">
        <w:rPr>
          <w:rFonts w:ascii="Times New Roman" w:hAnsi="Times New Roman" w:cs="Times New Roman"/>
          <w:color w:val="211E1E"/>
          <w:u w:val="single"/>
        </w:rPr>
        <w:t>nce with this chapter</w:t>
      </w:r>
      <w:r w:rsidRPr="00E72A11">
        <w:rPr>
          <w:rFonts w:ascii="Times New Roman" w:hAnsi="Times New Roman" w:cs="Times New Roman"/>
          <w:color w:val="211E1E"/>
          <w:u w:val="single"/>
        </w:rPr>
        <w:t xml:space="preserve"> (22 Pa. Code §16.22 and §16.32) </w:t>
      </w:r>
    </w:p>
    <w:p w:rsidR="00E72A11" w:rsidRPr="00824DD0" w:rsidRDefault="0030469D" w:rsidP="0030469D">
      <w:pPr>
        <w:spacing w:before="100" w:beforeAutospacing="1" w:after="100" w:afterAutospacing="1"/>
        <w:rPr>
          <w:rFonts w:ascii="Times New Roman" w:hAnsi="Times New Roman" w:cs="Times New Roman"/>
          <w:color w:val="211E1E"/>
        </w:rPr>
      </w:pPr>
      <w:r>
        <w:rPr>
          <w:rFonts w:ascii="Times New Roman" w:hAnsi="Times New Roman" w:cs="Times New Roman"/>
          <w:color w:val="211E1E"/>
        </w:rPr>
        <w:t>The Gifted Multidisciplinary Evaluation and Present Levels of Performance must be sufficient in depth and breadth (scope) to provide the framework for a comprehensive gifted individualized education plan. Student assessment and performance data should be reflected in the development of the Gifted Individualized Education Plan (GIEP).</w:t>
      </w:r>
    </w:p>
    <w:p w:rsidR="00E72A11" w:rsidRDefault="00E72A11" w:rsidP="0030469D">
      <w:pPr>
        <w:spacing w:before="100" w:beforeAutospacing="1" w:after="100" w:afterAutospacing="1"/>
        <w:rPr>
          <w:rFonts w:ascii="Times New Roman" w:hAnsi="Times New Roman" w:cs="Times New Roman"/>
          <w:color w:val="211E1E"/>
          <w:u w:val="single"/>
        </w:rPr>
      </w:pPr>
      <w:r w:rsidRPr="00666DEC">
        <w:rPr>
          <w:rFonts w:ascii="Times New Roman" w:hAnsi="Times New Roman" w:cs="Times New Roman"/>
          <w:color w:val="211E1E"/>
          <w:u w:val="single"/>
        </w:rPr>
        <w:lastRenderedPageBreak/>
        <w:t xml:space="preserve">Provide opportunities to participate in acceleration or enrichment, or both, as appropriate for the student’s needs. These opportunities must go beyond the program that the student would receive as part of a general education. (22 Pa. Code §16.41) </w:t>
      </w:r>
    </w:p>
    <w:p w:rsidR="00666DEC" w:rsidRDefault="00666DEC" w:rsidP="0030469D">
      <w:pPr>
        <w:spacing w:before="100" w:beforeAutospacing="1" w:after="100" w:afterAutospacing="1"/>
        <w:rPr>
          <w:rFonts w:ascii="Times New Roman" w:hAnsi="Times New Roman" w:cs="Times New Roman"/>
          <w:color w:val="211E1E"/>
        </w:rPr>
      </w:pPr>
      <w:r>
        <w:rPr>
          <w:rFonts w:ascii="Times New Roman" w:hAnsi="Times New Roman" w:cs="Times New Roman"/>
          <w:color w:val="211E1E"/>
        </w:rPr>
        <w:t>An effective approach would include all of the following:</w:t>
      </w:r>
    </w:p>
    <w:p w:rsidR="00666DEC" w:rsidRPr="002E3984" w:rsidRDefault="00666DEC" w:rsidP="00666DEC">
      <w:pPr>
        <w:pStyle w:val="ListParagraph"/>
        <w:numPr>
          <w:ilvl w:val="0"/>
          <w:numId w:val="2"/>
        </w:numPr>
        <w:spacing w:before="100" w:beforeAutospacing="1" w:after="100" w:afterAutospacing="1"/>
        <w:rPr>
          <w:rFonts w:ascii="Times New Roman" w:hAnsi="Times New Roman" w:cs="Times New Roman"/>
        </w:rPr>
      </w:pPr>
      <w:r w:rsidRPr="002E3984">
        <w:rPr>
          <w:rFonts w:ascii="Times New Roman" w:hAnsi="Times New Roman" w:cs="Times New Roman"/>
        </w:rPr>
        <w:t xml:space="preserve">Acceleration, in which instruction is matched to the competence level of the student, when the student is achieving at least one </w:t>
      </w:r>
      <w:r w:rsidR="002E3984" w:rsidRPr="002E3984">
        <w:rPr>
          <w:rFonts w:ascii="Times New Roman" w:hAnsi="Times New Roman" w:cs="Times New Roman"/>
        </w:rPr>
        <w:t xml:space="preserve">full </w:t>
      </w:r>
      <w:r w:rsidRPr="002E3984">
        <w:rPr>
          <w:rFonts w:ascii="Times New Roman" w:hAnsi="Times New Roman" w:cs="Times New Roman"/>
        </w:rPr>
        <w:t xml:space="preserve">year above his current grade level. </w:t>
      </w:r>
    </w:p>
    <w:p w:rsidR="00666DEC" w:rsidRDefault="00666DEC" w:rsidP="00666DEC">
      <w:pPr>
        <w:pStyle w:val="ListParagraph"/>
        <w:numPr>
          <w:ilvl w:val="0"/>
          <w:numId w:val="2"/>
        </w:numPr>
        <w:spacing w:before="100" w:beforeAutospacing="1" w:after="100" w:afterAutospacing="1"/>
        <w:rPr>
          <w:rFonts w:ascii="Times New Roman" w:hAnsi="Times New Roman" w:cs="Times New Roman"/>
          <w:color w:val="211E1E"/>
        </w:rPr>
      </w:pPr>
      <w:r w:rsidRPr="002E3984">
        <w:rPr>
          <w:rFonts w:ascii="Times New Roman" w:hAnsi="Times New Roman" w:cs="Times New Roman"/>
        </w:rPr>
        <w:t>Enrichment, in</w:t>
      </w:r>
      <w:r>
        <w:rPr>
          <w:rFonts w:ascii="Times New Roman" w:hAnsi="Times New Roman" w:cs="Times New Roman"/>
          <w:color w:val="211E1E"/>
        </w:rPr>
        <w:t xml:space="preserve"> which opportunities for the investigation of appropriate materials are given.</w:t>
      </w:r>
    </w:p>
    <w:p w:rsidR="00A9629B" w:rsidRDefault="00666DEC" w:rsidP="00444E5E">
      <w:pPr>
        <w:pStyle w:val="ListParagraph"/>
        <w:numPr>
          <w:ilvl w:val="0"/>
          <w:numId w:val="2"/>
        </w:numPr>
        <w:spacing w:before="100" w:beforeAutospacing="1" w:after="100" w:afterAutospacing="1"/>
        <w:rPr>
          <w:rFonts w:ascii="Times New Roman" w:hAnsi="Times New Roman" w:cs="Times New Roman"/>
          <w:color w:val="211E1E"/>
        </w:rPr>
      </w:pPr>
      <w:r>
        <w:rPr>
          <w:rFonts w:ascii="Times New Roman" w:hAnsi="Times New Roman" w:cs="Times New Roman"/>
          <w:color w:val="211E1E"/>
        </w:rPr>
        <w:t>Individualization, in which instruction is matched specifically to the student’s achievement, abilities, and interests.</w:t>
      </w:r>
    </w:p>
    <w:p w:rsidR="00E72A11" w:rsidRDefault="00E72A11" w:rsidP="0030469D">
      <w:pPr>
        <w:spacing w:before="100" w:beforeAutospacing="1" w:after="100" w:afterAutospacing="1"/>
        <w:rPr>
          <w:rFonts w:ascii="Times New Roman" w:hAnsi="Times New Roman" w:cs="Times New Roman"/>
          <w:color w:val="211E1E"/>
          <w:u w:val="single"/>
        </w:rPr>
      </w:pPr>
      <w:r w:rsidRPr="0030469D">
        <w:rPr>
          <w:rFonts w:ascii="Times New Roman" w:hAnsi="Times New Roman" w:cs="Times New Roman"/>
          <w:color w:val="211E1E"/>
          <w:u w:val="single"/>
        </w:rPr>
        <w:t xml:space="preserve">Districts may use administrative and instructional strategies and techniques in the provision of gifted education </w:t>
      </w:r>
      <w:r w:rsidR="00666DEC">
        <w:rPr>
          <w:rFonts w:ascii="Times New Roman" w:hAnsi="Times New Roman" w:cs="Times New Roman"/>
          <w:color w:val="211E1E"/>
          <w:u w:val="single"/>
        </w:rPr>
        <w:t xml:space="preserve">which do not require, but which may include, categorical grouping of students. </w:t>
      </w:r>
      <w:r w:rsidRPr="0030469D">
        <w:rPr>
          <w:rFonts w:ascii="Times New Roman" w:hAnsi="Times New Roman" w:cs="Times New Roman"/>
          <w:color w:val="211E1E"/>
          <w:u w:val="single"/>
        </w:rPr>
        <w:t xml:space="preserve">(22 Pa. Code §16.41) </w:t>
      </w:r>
    </w:p>
    <w:p w:rsidR="00824DD0" w:rsidRDefault="00824DD0" w:rsidP="0030469D">
      <w:pPr>
        <w:spacing w:before="100" w:beforeAutospacing="1" w:after="100" w:afterAutospacing="1"/>
        <w:rPr>
          <w:rFonts w:ascii="Times New Roman" w:hAnsi="Times New Roman" w:cs="Times New Roman"/>
          <w:color w:val="211E1E"/>
        </w:rPr>
      </w:pPr>
      <w:r>
        <w:rPr>
          <w:rFonts w:ascii="Times New Roman" w:hAnsi="Times New Roman" w:cs="Times New Roman"/>
          <w:color w:val="211E1E"/>
        </w:rPr>
        <w:t xml:space="preserve">Research studies indicate </w:t>
      </w:r>
      <w:r w:rsidR="00A9629B">
        <w:rPr>
          <w:rFonts w:ascii="Times New Roman" w:hAnsi="Times New Roman" w:cs="Times New Roman"/>
          <w:color w:val="211E1E"/>
        </w:rPr>
        <w:t>that ability grouping, coupled with acceleration and enrichment, provide maximum instructional benefit to gifted students. Incorporating homogeneous grouping of the gifted offers the gifted students opportunities to broaden and deepen their knowledge through interaction with their intellectual peers.</w:t>
      </w:r>
    </w:p>
    <w:p w:rsidR="00473180" w:rsidRPr="00473180" w:rsidRDefault="00473180" w:rsidP="002E3984">
      <w:pPr>
        <w:spacing w:before="100" w:beforeAutospacing="1" w:after="100" w:afterAutospacing="1"/>
        <w:rPr>
          <w:rFonts w:ascii="Times New Roman" w:hAnsi="Times New Roman" w:cs="Times New Roman"/>
        </w:rPr>
      </w:pPr>
      <w:r w:rsidRPr="00473180">
        <w:rPr>
          <w:rFonts w:ascii="Times New Roman" w:hAnsi="Times New Roman" w:cs="Times New Roman"/>
          <w:b/>
          <w:bCs/>
        </w:rPr>
        <w:t>How Does the School District Identify Gifted Students?</w:t>
      </w:r>
    </w:p>
    <w:p w:rsidR="00473180" w:rsidRPr="00473180" w:rsidRDefault="002E3984" w:rsidP="00473180">
      <w:pPr>
        <w:widowControl w:val="0"/>
        <w:autoSpaceDE w:val="0"/>
        <w:autoSpaceDN w:val="0"/>
        <w:adjustRightInd w:val="0"/>
        <w:rPr>
          <w:rFonts w:ascii="Times New Roman" w:hAnsi="Times New Roman" w:cs="Times New Roman"/>
        </w:rPr>
      </w:pPr>
      <w:r>
        <w:rPr>
          <w:rFonts w:ascii="Times New Roman" w:hAnsi="Times New Roman" w:cs="Times New Roman"/>
        </w:rPr>
        <w:t xml:space="preserve">Students referred for </w:t>
      </w:r>
      <w:r w:rsidRPr="00181250">
        <w:rPr>
          <w:rFonts w:ascii="Times New Roman" w:hAnsi="Times New Roman" w:cs="Times New Roman"/>
        </w:rPr>
        <w:t>gifted</w:t>
      </w:r>
      <w:r w:rsidR="00473180" w:rsidRPr="00181250">
        <w:rPr>
          <w:rFonts w:ascii="Times New Roman" w:hAnsi="Times New Roman" w:cs="Times New Roman"/>
        </w:rPr>
        <w:t xml:space="preserve"> are screened using the </w:t>
      </w:r>
      <w:r w:rsidRPr="00181250">
        <w:rPr>
          <w:rFonts w:ascii="Times New Roman" w:hAnsi="Times New Roman" w:cs="Times New Roman"/>
        </w:rPr>
        <w:t>KBIT (Kaufman Brief Intelligence Test) 2</w:t>
      </w:r>
      <w:r w:rsidRPr="00181250">
        <w:rPr>
          <w:rFonts w:ascii="Times New Roman" w:hAnsi="Times New Roman" w:cs="Times New Roman"/>
          <w:vertAlign w:val="superscript"/>
        </w:rPr>
        <w:t>nd</w:t>
      </w:r>
      <w:r w:rsidRPr="00181250">
        <w:rPr>
          <w:rFonts w:ascii="Times New Roman" w:hAnsi="Times New Roman" w:cs="Times New Roman"/>
        </w:rPr>
        <w:t xml:space="preserve"> edition. </w:t>
      </w:r>
      <w:r w:rsidR="00473180" w:rsidRPr="00181250">
        <w:rPr>
          <w:rFonts w:ascii="Times New Roman" w:hAnsi="Times New Roman" w:cs="Times New Roman"/>
        </w:rPr>
        <w:t xml:space="preserve"> </w:t>
      </w:r>
      <w:r w:rsidRPr="00181250">
        <w:rPr>
          <w:rFonts w:ascii="Times New Roman" w:hAnsi="Times New Roman" w:cs="Times New Roman"/>
        </w:rPr>
        <w:t>If the student scores a 125 or above, the school psychologist will</w:t>
      </w:r>
      <w:r w:rsidR="00181250">
        <w:rPr>
          <w:rFonts w:ascii="Times New Roman" w:hAnsi="Times New Roman" w:cs="Times New Roman"/>
        </w:rPr>
        <w:t xml:space="preserve"> issue a Permission to Evaluate for G</w:t>
      </w:r>
      <w:r w:rsidR="00181250" w:rsidRPr="00181250">
        <w:rPr>
          <w:rFonts w:ascii="Times New Roman" w:hAnsi="Times New Roman" w:cs="Times New Roman"/>
        </w:rPr>
        <w:t>ifted. The district also notifies the parent in writing of their right to request further evaluation if the student scores less than 125.</w:t>
      </w:r>
      <w:r w:rsidR="00473180" w:rsidRPr="00473180">
        <w:rPr>
          <w:rFonts w:ascii="Times New Roman" w:hAnsi="Times New Roman" w:cs="Times New Roman"/>
          <w:color w:val="FF0000"/>
        </w:rPr>
        <w:t xml:space="preserve"> </w:t>
      </w:r>
      <w:r w:rsidR="00473180" w:rsidRPr="00473180">
        <w:rPr>
          <w:rFonts w:ascii="Times New Roman" w:hAnsi="Times New Roman" w:cs="Times New Roman"/>
        </w:rPr>
        <w:t xml:space="preserve">A team of individuals, including parents and school personnel, will contribute information to this evaluation. A Pennsylvania certified school psychologist will provide individual assessment results. All teachers are alert to the characteristics of gifted children and they may refer children for screening at any time. Parents may also request an evaluation </w:t>
      </w:r>
      <w:r w:rsidR="00473180">
        <w:rPr>
          <w:rFonts w:ascii="Times New Roman" w:hAnsi="Times New Roman" w:cs="Times New Roman"/>
        </w:rPr>
        <w:t>of their</w:t>
      </w:r>
      <w:r w:rsidR="00473180" w:rsidRPr="00473180">
        <w:rPr>
          <w:rFonts w:ascii="Times New Roman" w:hAnsi="Times New Roman" w:cs="Times New Roman"/>
        </w:rPr>
        <w:t xml:space="preserve"> child at any time in writing.</w:t>
      </w:r>
    </w:p>
    <w:p w:rsidR="00981906" w:rsidRPr="00981906" w:rsidRDefault="00981906" w:rsidP="00981906">
      <w:pPr>
        <w:pStyle w:val="NormalWeb"/>
        <w:rPr>
          <w:rFonts w:ascii="Times New Roman" w:hAnsi="Times New Roman"/>
          <w:sz w:val="24"/>
          <w:szCs w:val="24"/>
        </w:rPr>
      </w:pPr>
      <w:r w:rsidRPr="00981906">
        <w:rPr>
          <w:rFonts w:ascii="Times New Roman" w:hAnsi="Times New Roman"/>
          <w:b/>
          <w:bCs/>
          <w:sz w:val="24"/>
          <w:szCs w:val="24"/>
        </w:rPr>
        <w:t xml:space="preserve">Gifted Written Report (GWR) </w:t>
      </w:r>
    </w:p>
    <w:p w:rsidR="00981906" w:rsidRPr="005977CF" w:rsidRDefault="00181250" w:rsidP="005977CF">
      <w:pPr>
        <w:widowControl w:val="0"/>
        <w:autoSpaceDE w:val="0"/>
        <w:autoSpaceDN w:val="0"/>
        <w:adjustRightInd w:val="0"/>
        <w:rPr>
          <w:rFonts w:ascii="Times New Roman" w:hAnsi="Times New Roman" w:cs="Times New Roman"/>
        </w:rPr>
      </w:pPr>
      <w:r w:rsidRPr="00473180">
        <w:rPr>
          <w:rFonts w:ascii="Times New Roman" w:hAnsi="Times New Roman" w:cs="Times New Roman"/>
        </w:rPr>
        <w:t>The G</w:t>
      </w:r>
      <w:r w:rsidR="005977CF">
        <w:rPr>
          <w:rFonts w:ascii="Times New Roman" w:hAnsi="Times New Roman" w:cs="Times New Roman"/>
        </w:rPr>
        <w:t xml:space="preserve">ifted </w:t>
      </w:r>
      <w:r w:rsidRPr="00473180">
        <w:rPr>
          <w:rFonts w:ascii="Times New Roman" w:hAnsi="Times New Roman" w:cs="Times New Roman"/>
        </w:rPr>
        <w:t>M</w:t>
      </w:r>
      <w:r w:rsidR="005977CF">
        <w:rPr>
          <w:rFonts w:ascii="Times New Roman" w:hAnsi="Times New Roman" w:cs="Times New Roman"/>
        </w:rPr>
        <w:t>ulti-</w:t>
      </w:r>
      <w:r w:rsidRPr="00473180">
        <w:rPr>
          <w:rFonts w:ascii="Times New Roman" w:hAnsi="Times New Roman" w:cs="Times New Roman"/>
        </w:rPr>
        <w:t>D</w:t>
      </w:r>
      <w:r w:rsidR="005977CF">
        <w:rPr>
          <w:rFonts w:ascii="Times New Roman" w:hAnsi="Times New Roman" w:cs="Times New Roman"/>
        </w:rPr>
        <w:t xml:space="preserve">isciplinary </w:t>
      </w:r>
      <w:r w:rsidRPr="00473180">
        <w:rPr>
          <w:rFonts w:ascii="Times New Roman" w:hAnsi="Times New Roman" w:cs="Times New Roman"/>
        </w:rPr>
        <w:t>E</w:t>
      </w:r>
      <w:r w:rsidR="005977CF">
        <w:rPr>
          <w:rFonts w:ascii="Times New Roman" w:hAnsi="Times New Roman" w:cs="Times New Roman"/>
        </w:rPr>
        <w:t>valuation</w:t>
      </w:r>
      <w:r w:rsidRPr="00473180">
        <w:rPr>
          <w:rFonts w:ascii="Times New Roman" w:hAnsi="Times New Roman" w:cs="Times New Roman"/>
        </w:rPr>
        <w:t xml:space="preserve"> is a multiple criteria evaluation process for identifying gifted students. All of the information will be compiled into a Gifted Written Report (GWR) highlighting the student’s educational strengths and needs. </w:t>
      </w:r>
      <w:r w:rsidR="005977CF">
        <w:rPr>
          <w:rFonts w:ascii="Times New Roman" w:hAnsi="Times New Roman"/>
        </w:rPr>
        <w:t>A</w:t>
      </w:r>
      <w:r w:rsidR="005977CF" w:rsidRPr="00981906">
        <w:rPr>
          <w:rFonts w:ascii="Times New Roman" w:hAnsi="Times New Roman"/>
        </w:rPr>
        <w:t xml:space="preserve"> parent may present written information for consideration. </w:t>
      </w:r>
      <w:r w:rsidRPr="00473180">
        <w:rPr>
          <w:rFonts w:ascii="Times New Roman" w:hAnsi="Times New Roman" w:cs="Times New Roman"/>
        </w:rPr>
        <w:t xml:space="preserve">The GWR will include a determination as to whether the student is gifted and in need of specially designed instruction. </w:t>
      </w:r>
      <w:r w:rsidR="005977CF" w:rsidRPr="00981906">
        <w:rPr>
          <w:rFonts w:ascii="Times New Roman" w:hAnsi="Times New Roman"/>
        </w:rPr>
        <w:t xml:space="preserve">The GWR must include the reasons for the recommendations and list the names and positions of everyone who was part of the team. </w:t>
      </w:r>
      <w:r w:rsidRPr="00473180">
        <w:rPr>
          <w:rFonts w:ascii="Times New Roman" w:hAnsi="Times New Roman" w:cs="Times New Roman"/>
        </w:rPr>
        <w:t>If the student is found to be eligible, the school will convene a GIEP team, including parents, to review the recommendations in the report and to develop a Gifted Individualized Education Plan (GIEP).</w:t>
      </w:r>
      <w:r w:rsidR="005977CF">
        <w:rPr>
          <w:rFonts w:ascii="Times New Roman" w:hAnsi="Times New Roman" w:cs="Times New Roman"/>
        </w:rPr>
        <w:t xml:space="preserve"> </w:t>
      </w:r>
    </w:p>
    <w:p w:rsidR="00981906" w:rsidRPr="00981906" w:rsidRDefault="00981906" w:rsidP="00981906">
      <w:pPr>
        <w:pStyle w:val="NormalWeb"/>
        <w:rPr>
          <w:rFonts w:ascii="Times New Roman" w:hAnsi="Times New Roman"/>
          <w:sz w:val="24"/>
          <w:szCs w:val="24"/>
        </w:rPr>
      </w:pPr>
      <w:r w:rsidRPr="00981906">
        <w:rPr>
          <w:rFonts w:ascii="Times New Roman" w:hAnsi="Times New Roman"/>
          <w:b/>
          <w:bCs/>
          <w:sz w:val="24"/>
          <w:szCs w:val="24"/>
        </w:rPr>
        <w:lastRenderedPageBreak/>
        <w:t>Gifted Multi</w:t>
      </w:r>
      <w:r w:rsidR="00F5624D">
        <w:rPr>
          <w:rFonts w:ascii="Times New Roman" w:hAnsi="Times New Roman"/>
          <w:b/>
          <w:bCs/>
          <w:sz w:val="24"/>
          <w:szCs w:val="24"/>
        </w:rPr>
        <w:t>-D</w:t>
      </w:r>
      <w:r w:rsidRPr="00981906">
        <w:rPr>
          <w:rFonts w:ascii="Times New Roman" w:hAnsi="Times New Roman"/>
          <w:b/>
          <w:bCs/>
          <w:sz w:val="24"/>
          <w:szCs w:val="24"/>
        </w:rPr>
        <w:t xml:space="preserve">isciplinary Reevaluation </w:t>
      </w:r>
    </w:p>
    <w:p w:rsidR="00981906" w:rsidRPr="00A44A51" w:rsidRDefault="00981906" w:rsidP="00A44A51">
      <w:pPr>
        <w:pStyle w:val="NormalWeb"/>
        <w:rPr>
          <w:rFonts w:ascii="Times New Roman" w:hAnsi="Times New Roman"/>
          <w:sz w:val="24"/>
          <w:szCs w:val="24"/>
        </w:rPr>
      </w:pPr>
      <w:r w:rsidRPr="00981906">
        <w:rPr>
          <w:rFonts w:ascii="Times New Roman" w:hAnsi="Times New Roman"/>
          <w:sz w:val="24"/>
          <w:szCs w:val="24"/>
        </w:rPr>
        <w:t xml:space="preserve">Gifted students must be reevaluated before a change in educational placement is recommended. Gifted students may be reevaluated at any time under recommendations by the GIEP team. All reevaluations must be developed in accordance with the requirements concerning evaluations in Chapter 16. The reevaluation must include a review of the student’s GIEP, a determination of which instructional activities have been successful and recommendations for the revision of the GIEP. The reevaluation must be completed within 60 calendar days, excluding summer vacation, from the date the school district receives the parent’s written permission on the Permission to Reevaluate form. </w:t>
      </w:r>
    </w:p>
    <w:p w:rsidR="00473180" w:rsidRPr="00473180" w:rsidRDefault="00473180" w:rsidP="00473180">
      <w:pPr>
        <w:widowControl w:val="0"/>
        <w:autoSpaceDE w:val="0"/>
        <w:autoSpaceDN w:val="0"/>
        <w:adjustRightInd w:val="0"/>
        <w:rPr>
          <w:rFonts w:ascii="Times New Roman" w:hAnsi="Times New Roman" w:cs="Times New Roman"/>
        </w:rPr>
      </w:pPr>
      <w:r w:rsidRPr="00473180">
        <w:rPr>
          <w:rFonts w:ascii="Times New Roman" w:hAnsi="Times New Roman" w:cs="Times New Roman"/>
          <w:b/>
          <w:bCs/>
        </w:rPr>
        <w:t>Important Components in a Gifted Individualized Education Plan (GIEP)</w:t>
      </w:r>
    </w:p>
    <w:p w:rsidR="00981906" w:rsidRPr="00A44A51" w:rsidRDefault="00981906" w:rsidP="00981906">
      <w:pPr>
        <w:pStyle w:val="NormalWeb"/>
        <w:rPr>
          <w:rFonts w:ascii="Times New Roman" w:hAnsi="Times New Roman"/>
          <w:sz w:val="24"/>
          <w:szCs w:val="24"/>
        </w:rPr>
      </w:pPr>
      <w:r w:rsidRPr="00A44A51">
        <w:rPr>
          <w:rFonts w:ascii="Times New Roman" w:hAnsi="Times New Roman"/>
          <w:sz w:val="24"/>
          <w:szCs w:val="24"/>
        </w:rPr>
        <w:t xml:space="preserve">The GIEP is based on the unique needs of the gifted student and enables the gifted student to participate in acceleration or enrichment programs, or both, as appropriate, and to receive services according to the student’s intellectual and academic abilities and needs. </w:t>
      </w:r>
    </w:p>
    <w:p w:rsidR="00981906" w:rsidRPr="00A44A51" w:rsidRDefault="00981906" w:rsidP="00981906">
      <w:pPr>
        <w:pStyle w:val="NormalWeb"/>
        <w:rPr>
          <w:rFonts w:ascii="Times New Roman" w:hAnsi="Times New Roman"/>
          <w:sz w:val="24"/>
          <w:szCs w:val="24"/>
        </w:rPr>
      </w:pPr>
      <w:r w:rsidRPr="00A44A51">
        <w:rPr>
          <w:rFonts w:ascii="Times New Roman" w:hAnsi="Times New Roman"/>
          <w:sz w:val="24"/>
          <w:szCs w:val="24"/>
        </w:rPr>
        <w:t xml:space="preserve">Parents will be invited to participate on the team and to attend the GIEP team meeting. Parents and others who will be attending will be notified of the meeting at least 10 calendar days in advance. The GIEP team includes the student’s parent(s) or guardian(s), one or more regular education teachers, the gifted teacher, the student (if appropriate), and an administrator who will represent the Learning Education Agency (LEA). </w:t>
      </w:r>
    </w:p>
    <w:p w:rsidR="00981906" w:rsidRPr="00A44A51" w:rsidRDefault="00981906" w:rsidP="00981906">
      <w:pPr>
        <w:pStyle w:val="NormalWeb"/>
        <w:rPr>
          <w:rFonts w:ascii="Times New Roman" w:hAnsi="Times New Roman"/>
          <w:sz w:val="24"/>
          <w:szCs w:val="24"/>
        </w:rPr>
      </w:pPr>
      <w:r w:rsidRPr="00A44A51">
        <w:rPr>
          <w:rFonts w:ascii="Times New Roman" w:hAnsi="Times New Roman"/>
          <w:sz w:val="24"/>
          <w:szCs w:val="24"/>
        </w:rPr>
        <w:t xml:space="preserve">The GIEP of each gifted student is based on the GMDT’s written report and contains the following: </w:t>
      </w:r>
    </w:p>
    <w:p w:rsidR="00981906" w:rsidRPr="00A44A51" w:rsidRDefault="00981906" w:rsidP="00981906">
      <w:pPr>
        <w:pStyle w:val="NormalWeb"/>
        <w:numPr>
          <w:ilvl w:val="0"/>
          <w:numId w:val="5"/>
        </w:numPr>
        <w:rPr>
          <w:rFonts w:ascii="Times New Roman" w:hAnsi="Times New Roman"/>
          <w:sz w:val="24"/>
          <w:szCs w:val="24"/>
        </w:rPr>
      </w:pPr>
      <w:r w:rsidRPr="00A44A51">
        <w:rPr>
          <w:rFonts w:ascii="Times New Roman" w:hAnsi="Times New Roman"/>
          <w:b/>
          <w:bCs/>
          <w:sz w:val="24"/>
          <w:szCs w:val="24"/>
        </w:rPr>
        <w:t xml:space="preserve">Present Levels of Educational Performance: </w:t>
      </w:r>
      <w:r w:rsidRPr="00A44A51">
        <w:rPr>
          <w:rFonts w:ascii="Times New Roman" w:hAnsi="Times New Roman"/>
          <w:sz w:val="24"/>
          <w:szCs w:val="24"/>
        </w:rPr>
        <w:t xml:space="preserve">Establish the extent of gifted potential, academic </w:t>
      </w:r>
      <w:r w:rsidR="00A44A51">
        <w:rPr>
          <w:rFonts w:ascii="Times New Roman" w:hAnsi="Times New Roman"/>
          <w:sz w:val="24"/>
          <w:szCs w:val="24"/>
        </w:rPr>
        <w:t xml:space="preserve">functioning levels </w:t>
      </w:r>
      <w:r w:rsidRPr="00A44A51">
        <w:rPr>
          <w:rFonts w:ascii="Times New Roman" w:hAnsi="Times New Roman"/>
          <w:sz w:val="24"/>
          <w:szCs w:val="24"/>
        </w:rPr>
        <w:t xml:space="preserve">and performance levels. Information would include the child's intellectual/academic assessments, grades, aptitudes and abilities, strengths, interests, and needs. </w:t>
      </w:r>
    </w:p>
    <w:p w:rsidR="00981906" w:rsidRPr="00A44A51" w:rsidRDefault="00981906" w:rsidP="00981906">
      <w:pPr>
        <w:pStyle w:val="NormalWeb"/>
        <w:numPr>
          <w:ilvl w:val="0"/>
          <w:numId w:val="5"/>
        </w:numPr>
        <w:rPr>
          <w:rFonts w:ascii="Times New Roman" w:hAnsi="Times New Roman"/>
          <w:sz w:val="24"/>
          <w:szCs w:val="24"/>
        </w:rPr>
      </w:pPr>
      <w:r w:rsidRPr="00A44A51">
        <w:rPr>
          <w:rFonts w:ascii="Times New Roman" w:hAnsi="Times New Roman"/>
          <w:b/>
          <w:bCs/>
          <w:sz w:val="24"/>
          <w:szCs w:val="24"/>
        </w:rPr>
        <w:t xml:space="preserve">Annual Goals: </w:t>
      </w:r>
      <w:r w:rsidRPr="00A44A51">
        <w:rPr>
          <w:rFonts w:ascii="Times New Roman" w:hAnsi="Times New Roman"/>
          <w:sz w:val="24"/>
          <w:szCs w:val="24"/>
        </w:rPr>
        <w:t xml:space="preserve">Are developed from the present levels of educational performance and are reasonably calculated to yield meaningful educational benefit and student progress within one year's time. </w:t>
      </w:r>
    </w:p>
    <w:p w:rsidR="00A44A51" w:rsidRDefault="00981906" w:rsidP="00A44A51">
      <w:pPr>
        <w:pStyle w:val="NormalWeb"/>
        <w:numPr>
          <w:ilvl w:val="0"/>
          <w:numId w:val="5"/>
        </w:numPr>
        <w:rPr>
          <w:rFonts w:ascii="Times New Roman" w:hAnsi="Times New Roman"/>
          <w:sz w:val="24"/>
          <w:szCs w:val="24"/>
        </w:rPr>
      </w:pPr>
      <w:r w:rsidRPr="00A44A51">
        <w:rPr>
          <w:rFonts w:ascii="Times New Roman" w:hAnsi="Times New Roman"/>
          <w:b/>
          <w:bCs/>
          <w:sz w:val="24"/>
          <w:szCs w:val="24"/>
        </w:rPr>
        <w:t xml:space="preserve">Short-term Learning Outcomes: </w:t>
      </w:r>
      <w:r w:rsidRPr="00A44A51">
        <w:rPr>
          <w:rFonts w:ascii="Times New Roman" w:hAnsi="Times New Roman"/>
          <w:sz w:val="24"/>
          <w:szCs w:val="24"/>
        </w:rPr>
        <w:t>Designate the actions and activities that will help the child reach the annual goals, evaluation criteria to determine when the child has achieved the annual goals, and the ti</w:t>
      </w:r>
      <w:r w:rsidR="00A44A51">
        <w:rPr>
          <w:rFonts w:ascii="Times New Roman" w:hAnsi="Times New Roman"/>
          <w:sz w:val="24"/>
          <w:szCs w:val="24"/>
        </w:rPr>
        <w:t>melines for achieving the goals.</w:t>
      </w:r>
    </w:p>
    <w:p w:rsidR="00A44A51" w:rsidRDefault="00981906" w:rsidP="00981906">
      <w:pPr>
        <w:pStyle w:val="NormalWeb"/>
        <w:numPr>
          <w:ilvl w:val="0"/>
          <w:numId w:val="6"/>
        </w:numPr>
        <w:rPr>
          <w:rFonts w:ascii="Times New Roman" w:hAnsi="Times New Roman"/>
          <w:sz w:val="24"/>
          <w:szCs w:val="24"/>
        </w:rPr>
      </w:pPr>
      <w:r w:rsidRPr="00A44A51">
        <w:rPr>
          <w:rFonts w:ascii="Times New Roman" w:hAnsi="Times New Roman"/>
          <w:b/>
          <w:bCs/>
          <w:sz w:val="24"/>
          <w:szCs w:val="24"/>
        </w:rPr>
        <w:t xml:space="preserve">Specially Designed Instruction: </w:t>
      </w:r>
      <w:r w:rsidRPr="00A44A51">
        <w:rPr>
          <w:rFonts w:ascii="Times New Roman" w:hAnsi="Times New Roman"/>
          <w:sz w:val="24"/>
          <w:szCs w:val="24"/>
        </w:rPr>
        <w:t>Identifies the adaptations or modifica</w:t>
      </w:r>
      <w:r w:rsidR="00A44A51">
        <w:rPr>
          <w:rFonts w:ascii="Times New Roman" w:hAnsi="Times New Roman"/>
          <w:sz w:val="24"/>
          <w:szCs w:val="24"/>
        </w:rPr>
        <w:t>tions to the general curriculum.</w:t>
      </w:r>
      <w:r w:rsidRPr="00A44A51">
        <w:rPr>
          <w:rFonts w:ascii="Times New Roman" w:hAnsi="Times New Roman"/>
          <w:sz w:val="24"/>
          <w:szCs w:val="24"/>
        </w:rPr>
        <w:t xml:space="preserve"> </w:t>
      </w:r>
    </w:p>
    <w:p w:rsidR="00981906" w:rsidRPr="00A44A51" w:rsidRDefault="00981906" w:rsidP="00981906">
      <w:pPr>
        <w:pStyle w:val="NormalWeb"/>
        <w:numPr>
          <w:ilvl w:val="0"/>
          <w:numId w:val="6"/>
        </w:numPr>
        <w:rPr>
          <w:rFonts w:ascii="Times New Roman" w:hAnsi="Times New Roman"/>
          <w:sz w:val="24"/>
          <w:szCs w:val="24"/>
        </w:rPr>
      </w:pPr>
      <w:r w:rsidRPr="00A44A51">
        <w:rPr>
          <w:rFonts w:ascii="Times New Roman" w:hAnsi="Times New Roman"/>
          <w:b/>
          <w:bCs/>
          <w:sz w:val="24"/>
          <w:szCs w:val="24"/>
        </w:rPr>
        <w:t>Support Services</w:t>
      </w:r>
      <w:r w:rsidRPr="00A44A51">
        <w:rPr>
          <w:rFonts w:ascii="Times New Roman" w:hAnsi="Times New Roman"/>
          <w:sz w:val="24"/>
          <w:szCs w:val="24"/>
        </w:rPr>
        <w:t>: Specify services that support students in achieving their GIEP goals, including college and career guidance, individual</w:t>
      </w:r>
      <w:r w:rsidR="00A44A51">
        <w:rPr>
          <w:rFonts w:ascii="Times New Roman" w:hAnsi="Times New Roman"/>
          <w:sz w:val="24"/>
          <w:szCs w:val="24"/>
        </w:rPr>
        <w:t xml:space="preserve"> counseling</w:t>
      </w:r>
      <w:r w:rsidRPr="00A44A51">
        <w:rPr>
          <w:rFonts w:ascii="Times New Roman" w:hAnsi="Times New Roman"/>
          <w:sz w:val="24"/>
          <w:szCs w:val="24"/>
        </w:rPr>
        <w:t xml:space="preserve">, transportation, technology education, and flexible grouping. </w:t>
      </w:r>
    </w:p>
    <w:p w:rsidR="00981906" w:rsidRPr="00A44A51" w:rsidRDefault="00981906" w:rsidP="00981906">
      <w:pPr>
        <w:pStyle w:val="NormalWeb"/>
        <w:numPr>
          <w:ilvl w:val="0"/>
          <w:numId w:val="6"/>
        </w:numPr>
        <w:rPr>
          <w:rFonts w:ascii="Times New Roman" w:hAnsi="Times New Roman"/>
          <w:sz w:val="24"/>
          <w:szCs w:val="24"/>
        </w:rPr>
      </w:pPr>
      <w:r w:rsidRPr="00A44A51">
        <w:rPr>
          <w:rFonts w:ascii="Times New Roman" w:hAnsi="Times New Roman"/>
          <w:b/>
          <w:bCs/>
          <w:sz w:val="24"/>
          <w:szCs w:val="24"/>
        </w:rPr>
        <w:t xml:space="preserve">Dates: </w:t>
      </w:r>
      <w:r w:rsidRPr="00A44A51">
        <w:rPr>
          <w:rFonts w:ascii="Times New Roman" w:hAnsi="Times New Roman"/>
          <w:sz w:val="24"/>
          <w:szCs w:val="24"/>
        </w:rPr>
        <w:t xml:space="preserve">Indicate when the services will begin and their anticipated duration, based on one year of the services. </w:t>
      </w:r>
    </w:p>
    <w:p w:rsidR="00981906" w:rsidRPr="00A44A51" w:rsidRDefault="00A44A51" w:rsidP="00473180">
      <w:pPr>
        <w:widowControl w:val="0"/>
        <w:autoSpaceDE w:val="0"/>
        <w:autoSpaceDN w:val="0"/>
        <w:adjustRightInd w:val="0"/>
        <w:rPr>
          <w:rFonts w:ascii="Times New Roman" w:hAnsi="Times New Roman" w:cs="Times New Roman"/>
          <w:b/>
        </w:rPr>
      </w:pPr>
      <w:r w:rsidRPr="00A44A51">
        <w:rPr>
          <w:rFonts w:ascii="Times New Roman" w:hAnsi="Times New Roman" w:cs="Times New Roman"/>
          <w:b/>
        </w:rPr>
        <w:lastRenderedPageBreak/>
        <w:t>Timelines</w:t>
      </w:r>
    </w:p>
    <w:p w:rsidR="00981906" w:rsidRPr="00A44A51" w:rsidRDefault="00981906" w:rsidP="00A44A51">
      <w:pPr>
        <w:pStyle w:val="NormalWeb"/>
        <w:rPr>
          <w:rFonts w:ascii="Times New Roman" w:hAnsi="Times New Roman"/>
          <w:sz w:val="24"/>
          <w:szCs w:val="24"/>
        </w:rPr>
      </w:pPr>
      <w:r w:rsidRPr="00A44A51">
        <w:rPr>
          <w:rFonts w:ascii="Times New Roman" w:hAnsi="Times New Roman"/>
          <w:sz w:val="24"/>
          <w:szCs w:val="24"/>
        </w:rPr>
        <w:t xml:space="preserve">The following timelines, as outlined in Chapter 16, pertain to GIEPs: </w:t>
      </w:r>
    </w:p>
    <w:p w:rsidR="00DE0FE2" w:rsidRDefault="00DE0FE2" w:rsidP="00A44A51">
      <w:pPr>
        <w:pStyle w:val="NormalWeb"/>
        <w:numPr>
          <w:ilvl w:val="0"/>
          <w:numId w:val="8"/>
        </w:numPr>
        <w:rPr>
          <w:rFonts w:ascii="Times New Roman" w:hAnsi="Times New Roman"/>
          <w:sz w:val="24"/>
          <w:szCs w:val="24"/>
        </w:rPr>
      </w:pPr>
      <w:r>
        <w:rPr>
          <w:rFonts w:ascii="Times New Roman" w:hAnsi="Times New Roman"/>
          <w:sz w:val="24"/>
          <w:szCs w:val="24"/>
        </w:rPr>
        <w:t>The GMDE must be completed within 60 calendar days after receiving written parental permission for an initial evaluation.</w:t>
      </w:r>
    </w:p>
    <w:p w:rsidR="00981906" w:rsidRPr="00A44A51" w:rsidRDefault="00981906" w:rsidP="00A44A51">
      <w:pPr>
        <w:pStyle w:val="NormalWeb"/>
        <w:numPr>
          <w:ilvl w:val="0"/>
          <w:numId w:val="8"/>
        </w:numPr>
        <w:rPr>
          <w:rFonts w:ascii="Times New Roman" w:hAnsi="Times New Roman"/>
          <w:sz w:val="24"/>
          <w:szCs w:val="24"/>
        </w:rPr>
      </w:pPr>
      <w:r w:rsidRPr="00A44A51">
        <w:rPr>
          <w:rFonts w:ascii="Times New Roman" w:hAnsi="Times New Roman"/>
          <w:sz w:val="24"/>
          <w:szCs w:val="24"/>
        </w:rPr>
        <w:t xml:space="preserve">The GIEP must be developed within 30 calendar days from the date/issuance of the GWR to parents. </w:t>
      </w:r>
    </w:p>
    <w:p w:rsidR="00981906" w:rsidRPr="00A44A51" w:rsidRDefault="00981906" w:rsidP="00A44A51">
      <w:pPr>
        <w:pStyle w:val="NormalWeb"/>
        <w:numPr>
          <w:ilvl w:val="0"/>
          <w:numId w:val="8"/>
        </w:numPr>
        <w:rPr>
          <w:rFonts w:ascii="Times New Roman" w:hAnsi="Times New Roman"/>
          <w:sz w:val="24"/>
          <w:szCs w:val="24"/>
        </w:rPr>
      </w:pPr>
      <w:r w:rsidRPr="00A44A51">
        <w:rPr>
          <w:rFonts w:ascii="Times New Roman" w:hAnsi="Times New Roman"/>
          <w:sz w:val="24"/>
          <w:szCs w:val="24"/>
        </w:rPr>
        <w:t xml:space="preserve">The GIEP must be implemented no more than 10 school days after it is signed or at the start of the following school year (if completed less than 30 calendar days before the last day of scheduled classes (16.62 (5)). </w:t>
      </w:r>
    </w:p>
    <w:p w:rsidR="00981906" w:rsidRPr="00A44A51" w:rsidRDefault="00981906" w:rsidP="00A44A51">
      <w:pPr>
        <w:pStyle w:val="NormalWeb"/>
        <w:numPr>
          <w:ilvl w:val="0"/>
          <w:numId w:val="8"/>
        </w:numPr>
        <w:rPr>
          <w:rFonts w:ascii="Times New Roman" w:hAnsi="Times New Roman"/>
          <w:sz w:val="24"/>
          <w:szCs w:val="24"/>
        </w:rPr>
      </w:pPr>
      <w:r w:rsidRPr="00A44A51">
        <w:rPr>
          <w:rFonts w:ascii="Times New Roman" w:hAnsi="Times New Roman"/>
          <w:sz w:val="24"/>
          <w:szCs w:val="24"/>
        </w:rPr>
        <w:t xml:space="preserve">The GIEP team must convene at least annually, or more frequently if conditions warrant. This meeting must take place at least one day before the previous year’s GIEP meeting date. </w:t>
      </w:r>
    </w:p>
    <w:p w:rsidR="00981906" w:rsidRPr="00A44A51" w:rsidRDefault="00981906" w:rsidP="00A44A51">
      <w:pPr>
        <w:pStyle w:val="NormalWeb"/>
        <w:numPr>
          <w:ilvl w:val="0"/>
          <w:numId w:val="8"/>
        </w:numPr>
        <w:rPr>
          <w:rFonts w:ascii="Times New Roman" w:hAnsi="Times New Roman"/>
          <w:sz w:val="24"/>
          <w:szCs w:val="24"/>
        </w:rPr>
      </w:pPr>
      <w:r w:rsidRPr="00A44A51">
        <w:rPr>
          <w:rFonts w:ascii="Times New Roman" w:hAnsi="Times New Roman"/>
          <w:sz w:val="24"/>
          <w:szCs w:val="24"/>
        </w:rPr>
        <w:t xml:space="preserve">A GIEP team meeting must also convene if requested by a GIEP team member, the parent, the student or the school district. </w:t>
      </w:r>
    </w:p>
    <w:p w:rsidR="00981906" w:rsidRPr="00A44A51" w:rsidRDefault="00981906" w:rsidP="00A44A51">
      <w:pPr>
        <w:pStyle w:val="NormalWeb"/>
        <w:numPr>
          <w:ilvl w:val="0"/>
          <w:numId w:val="8"/>
        </w:numPr>
        <w:rPr>
          <w:rFonts w:ascii="Times New Roman" w:hAnsi="Times New Roman"/>
          <w:sz w:val="24"/>
          <w:szCs w:val="24"/>
        </w:rPr>
      </w:pPr>
      <w:r w:rsidRPr="00A44A51">
        <w:rPr>
          <w:rFonts w:ascii="Times New Roman" w:hAnsi="Times New Roman"/>
          <w:sz w:val="24"/>
          <w:szCs w:val="24"/>
        </w:rPr>
        <w:t xml:space="preserve">A copy of the GIEP must be provided to the parents, along with the Notice of Parental Rights. </w:t>
      </w:r>
    </w:p>
    <w:p w:rsidR="00981906" w:rsidRPr="00A44A51" w:rsidRDefault="00981906" w:rsidP="00A44A51">
      <w:pPr>
        <w:pStyle w:val="NormalWeb"/>
        <w:rPr>
          <w:rFonts w:ascii="Times New Roman" w:hAnsi="Times New Roman"/>
          <w:sz w:val="24"/>
          <w:szCs w:val="24"/>
        </w:rPr>
      </w:pPr>
      <w:r w:rsidRPr="00A44A51">
        <w:rPr>
          <w:rFonts w:ascii="Times New Roman" w:hAnsi="Times New Roman"/>
          <w:b/>
          <w:bCs/>
          <w:sz w:val="24"/>
          <w:szCs w:val="24"/>
        </w:rPr>
        <w:t xml:space="preserve">Notice of Recommended Assignment (NORA) </w:t>
      </w:r>
    </w:p>
    <w:p w:rsidR="00981906" w:rsidRPr="00A44A51" w:rsidRDefault="00981906" w:rsidP="00A44A51">
      <w:pPr>
        <w:pStyle w:val="NormalWeb"/>
        <w:rPr>
          <w:rFonts w:ascii="Times New Roman" w:hAnsi="Times New Roman"/>
          <w:sz w:val="24"/>
          <w:szCs w:val="24"/>
        </w:rPr>
      </w:pPr>
      <w:r w:rsidRPr="00A44A51">
        <w:rPr>
          <w:rFonts w:ascii="Times New Roman" w:hAnsi="Times New Roman"/>
          <w:sz w:val="24"/>
          <w:szCs w:val="24"/>
        </w:rPr>
        <w:t xml:space="preserve">Upon completion of the GIEP, the parent/guardian will receive a Notice of Recommended Assignment (NORA) and a Notice of Parental Rights for Gifted Children. The NORA will indicate the educational placement for the student and requires parent/guardian approval before the school district will begin implementation of the GIEP. The Notice of Parental Rights for Gifted Children describes parental rights and procedures that safeguard these rights. </w:t>
      </w:r>
    </w:p>
    <w:p w:rsidR="00981906" w:rsidRPr="00A44A51" w:rsidRDefault="00981906" w:rsidP="00A44A51">
      <w:pPr>
        <w:pStyle w:val="NormalWeb"/>
        <w:rPr>
          <w:rFonts w:ascii="Times New Roman" w:hAnsi="Times New Roman"/>
          <w:sz w:val="24"/>
          <w:szCs w:val="24"/>
        </w:rPr>
      </w:pPr>
      <w:r w:rsidRPr="00A44A51">
        <w:rPr>
          <w:rFonts w:ascii="Times New Roman" w:hAnsi="Times New Roman"/>
          <w:b/>
          <w:bCs/>
          <w:sz w:val="24"/>
          <w:szCs w:val="24"/>
        </w:rPr>
        <w:t xml:space="preserve">Parental Rights </w:t>
      </w:r>
    </w:p>
    <w:p w:rsidR="00981906" w:rsidRPr="00A44A51" w:rsidRDefault="00981906" w:rsidP="00A44A51">
      <w:pPr>
        <w:pStyle w:val="NormalWeb"/>
        <w:rPr>
          <w:rFonts w:ascii="Times New Roman" w:hAnsi="Times New Roman"/>
          <w:sz w:val="24"/>
          <w:szCs w:val="24"/>
        </w:rPr>
      </w:pPr>
      <w:r w:rsidRPr="00A44A51">
        <w:rPr>
          <w:rFonts w:ascii="Times New Roman" w:hAnsi="Times New Roman"/>
          <w:sz w:val="24"/>
          <w:szCs w:val="24"/>
        </w:rPr>
        <w:t xml:space="preserve">At all times, a parent has certain rights with all gifted education services received by their child. These rights include: </w:t>
      </w:r>
    </w:p>
    <w:p w:rsidR="00981906" w:rsidRPr="00A44A51" w:rsidRDefault="00981906" w:rsidP="00A44A51">
      <w:pPr>
        <w:pStyle w:val="NormalWeb"/>
        <w:numPr>
          <w:ilvl w:val="0"/>
          <w:numId w:val="9"/>
        </w:numPr>
        <w:rPr>
          <w:rFonts w:ascii="Times New Roman" w:hAnsi="Times New Roman"/>
          <w:sz w:val="24"/>
          <w:szCs w:val="24"/>
        </w:rPr>
      </w:pPr>
      <w:r w:rsidRPr="00A44A51">
        <w:rPr>
          <w:rFonts w:ascii="Times New Roman" w:hAnsi="Times New Roman"/>
          <w:sz w:val="24"/>
          <w:szCs w:val="24"/>
        </w:rPr>
        <w:t xml:space="preserve">The right to be notified about a child’s program and progress, and any changes that take place </w:t>
      </w:r>
    </w:p>
    <w:p w:rsidR="00981906" w:rsidRPr="00A44A51" w:rsidRDefault="00981906" w:rsidP="00A44A51">
      <w:pPr>
        <w:pStyle w:val="NormalWeb"/>
        <w:numPr>
          <w:ilvl w:val="0"/>
          <w:numId w:val="9"/>
        </w:numPr>
        <w:rPr>
          <w:rFonts w:ascii="Times New Roman" w:hAnsi="Times New Roman"/>
          <w:sz w:val="24"/>
          <w:szCs w:val="24"/>
        </w:rPr>
      </w:pPr>
      <w:r w:rsidRPr="00A44A51">
        <w:rPr>
          <w:rFonts w:ascii="Times New Roman" w:hAnsi="Times New Roman"/>
          <w:sz w:val="24"/>
          <w:szCs w:val="24"/>
        </w:rPr>
        <w:t xml:space="preserve">The right to approve or reject programs and testing </w:t>
      </w:r>
    </w:p>
    <w:p w:rsidR="00981906" w:rsidRPr="00A44A51" w:rsidRDefault="00981906" w:rsidP="00A44A51">
      <w:pPr>
        <w:pStyle w:val="NormalWeb"/>
        <w:numPr>
          <w:ilvl w:val="0"/>
          <w:numId w:val="9"/>
        </w:numPr>
        <w:rPr>
          <w:rFonts w:ascii="Times New Roman" w:hAnsi="Times New Roman"/>
          <w:sz w:val="24"/>
          <w:szCs w:val="24"/>
        </w:rPr>
      </w:pPr>
      <w:r w:rsidRPr="00A44A51">
        <w:rPr>
          <w:rFonts w:ascii="Times New Roman" w:hAnsi="Times New Roman"/>
          <w:sz w:val="24"/>
          <w:szCs w:val="24"/>
        </w:rPr>
        <w:t xml:space="preserve">The right to privacy and confidentiality </w:t>
      </w:r>
    </w:p>
    <w:p w:rsidR="00981906" w:rsidRPr="00A44A51" w:rsidRDefault="00981906" w:rsidP="00A44A51">
      <w:pPr>
        <w:pStyle w:val="NormalWeb"/>
        <w:numPr>
          <w:ilvl w:val="0"/>
          <w:numId w:val="9"/>
        </w:numPr>
        <w:rPr>
          <w:rFonts w:ascii="Times New Roman" w:hAnsi="Times New Roman"/>
          <w:sz w:val="24"/>
          <w:szCs w:val="24"/>
        </w:rPr>
      </w:pPr>
      <w:r w:rsidRPr="00A44A51">
        <w:rPr>
          <w:rFonts w:ascii="Times New Roman" w:hAnsi="Times New Roman"/>
          <w:sz w:val="24"/>
          <w:szCs w:val="24"/>
        </w:rPr>
        <w:t xml:space="preserve">The right to make a formal complaint </w:t>
      </w:r>
    </w:p>
    <w:p w:rsidR="00981906" w:rsidRDefault="00981906" w:rsidP="00981906">
      <w:pPr>
        <w:pStyle w:val="NormalWeb"/>
        <w:rPr>
          <w:rFonts w:ascii="Times New Roman" w:hAnsi="Times New Roman"/>
          <w:b/>
          <w:bCs/>
          <w:sz w:val="24"/>
          <w:szCs w:val="24"/>
        </w:rPr>
      </w:pPr>
    </w:p>
    <w:p w:rsidR="00981906" w:rsidRDefault="00981906" w:rsidP="00981906">
      <w:pPr>
        <w:pStyle w:val="NormalWeb"/>
        <w:rPr>
          <w:rFonts w:ascii="Times New Roman" w:hAnsi="Times New Roman"/>
          <w:b/>
          <w:bCs/>
          <w:sz w:val="24"/>
          <w:szCs w:val="24"/>
        </w:rPr>
      </w:pPr>
    </w:p>
    <w:p w:rsidR="00F41133" w:rsidRDefault="00F41133" w:rsidP="00981906">
      <w:pPr>
        <w:pStyle w:val="NormalWeb"/>
        <w:rPr>
          <w:rFonts w:ascii="Times New Roman" w:hAnsi="Times New Roman"/>
          <w:b/>
          <w:bCs/>
          <w:sz w:val="24"/>
          <w:szCs w:val="24"/>
        </w:rPr>
      </w:pPr>
    </w:p>
    <w:p w:rsidR="00F41133" w:rsidRDefault="00F41133" w:rsidP="00981906">
      <w:pPr>
        <w:pStyle w:val="NormalWeb"/>
        <w:rPr>
          <w:rFonts w:ascii="Times New Roman" w:hAnsi="Times New Roman"/>
          <w:b/>
          <w:bCs/>
          <w:sz w:val="24"/>
          <w:szCs w:val="24"/>
        </w:rPr>
      </w:pPr>
    </w:p>
    <w:p w:rsidR="00981906" w:rsidRPr="00981906" w:rsidRDefault="00981906" w:rsidP="00981906">
      <w:pPr>
        <w:pStyle w:val="NormalWeb"/>
        <w:rPr>
          <w:rFonts w:ascii="Times New Roman" w:hAnsi="Times New Roman"/>
          <w:sz w:val="24"/>
          <w:szCs w:val="24"/>
        </w:rPr>
      </w:pPr>
      <w:r w:rsidRPr="00981906">
        <w:rPr>
          <w:rFonts w:ascii="Times New Roman" w:hAnsi="Times New Roman"/>
          <w:b/>
          <w:bCs/>
          <w:sz w:val="24"/>
          <w:szCs w:val="24"/>
        </w:rPr>
        <w:lastRenderedPageBreak/>
        <w:t xml:space="preserve">Special Education and Gifted: Dual Identification </w:t>
      </w:r>
    </w:p>
    <w:p w:rsidR="00981906" w:rsidRPr="00A44A51" w:rsidRDefault="00981906" w:rsidP="00A44A51">
      <w:pPr>
        <w:pStyle w:val="NormalWeb"/>
        <w:rPr>
          <w:rFonts w:ascii="Times New Roman" w:hAnsi="Times New Roman"/>
          <w:sz w:val="24"/>
          <w:szCs w:val="24"/>
        </w:rPr>
      </w:pPr>
      <w:r w:rsidRPr="00981906">
        <w:rPr>
          <w:rFonts w:ascii="Times New Roman" w:hAnsi="Times New Roman"/>
          <w:sz w:val="24"/>
          <w:szCs w:val="24"/>
        </w:rPr>
        <w:t xml:space="preserve">If a student is determined to qualify for both gifted and special education services, the procedures in Chapter 14 pertaining to special education take precedence. For a student who has a current GIEP and is eligible for special education services, it is not necessary to conduct separate screening and evaluations or use separate procedural safeguards processes to provide for a student’s needs as a student in need of both a gifted and special education services. For </w:t>
      </w:r>
      <w:r w:rsidR="00A44A51">
        <w:rPr>
          <w:rFonts w:ascii="Times New Roman" w:hAnsi="Times New Roman"/>
          <w:sz w:val="24"/>
          <w:szCs w:val="24"/>
        </w:rPr>
        <w:t>a student who currently receives</w:t>
      </w:r>
      <w:r w:rsidRPr="00981906">
        <w:rPr>
          <w:rFonts w:ascii="Times New Roman" w:hAnsi="Times New Roman"/>
          <w:sz w:val="24"/>
          <w:szCs w:val="24"/>
        </w:rPr>
        <w:t xml:space="preserve"> special education services and is thought to be in need of gifted education services as well, the procedures in Chapter 14 pertaining to a reevaluation will be followed. A single IEP is developed under Chapter 14 and implemented, revised and modified accordance with Chapter 16 and Chapter 14 regulations and addresses both the disability needs and gifted needs for that student. </w:t>
      </w:r>
    </w:p>
    <w:p w:rsidR="00473180" w:rsidRPr="00473180" w:rsidRDefault="00F41133" w:rsidP="00473180">
      <w:pPr>
        <w:widowControl w:val="0"/>
        <w:autoSpaceDE w:val="0"/>
        <w:autoSpaceDN w:val="0"/>
        <w:adjustRightInd w:val="0"/>
        <w:rPr>
          <w:rFonts w:ascii="Times New Roman" w:hAnsi="Times New Roman" w:cs="Times New Roman"/>
        </w:rPr>
      </w:pPr>
      <w:r>
        <w:rPr>
          <w:rFonts w:ascii="Times New Roman" w:hAnsi="Times New Roman" w:cs="Times New Roman"/>
          <w:b/>
          <w:bCs/>
        </w:rPr>
        <w:t>Gifted Program</w:t>
      </w:r>
    </w:p>
    <w:p w:rsidR="00473180" w:rsidRPr="00473180" w:rsidRDefault="00473180" w:rsidP="00473180">
      <w:pPr>
        <w:widowControl w:val="0"/>
        <w:autoSpaceDE w:val="0"/>
        <w:autoSpaceDN w:val="0"/>
        <w:adjustRightInd w:val="0"/>
        <w:rPr>
          <w:rFonts w:ascii="Times New Roman" w:hAnsi="Times New Roman" w:cs="Times New Roman"/>
        </w:rPr>
      </w:pPr>
      <w:r w:rsidRPr="00473180">
        <w:rPr>
          <w:rFonts w:ascii="Times New Roman" w:hAnsi="Times New Roman" w:cs="Times New Roman"/>
        </w:rPr>
        <w:t> </w:t>
      </w:r>
    </w:p>
    <w:p w:rsidR="00473180" w:rsidRPr="00473180" w:rsidRDefault="00A44A51" w:rsidP="00473180">
      <w:pPr>
        <w:widowControl w:val="0"/>
        <w:autoSpaceDE w:val="0"/>
        <w:autoSpaceDN w:val="0"/>
        <w:adjustRightInd w:val="0"/>
        <w:rPr>
          <w:rFonts w:ascii="Times New Roman" w:hAnsi="Times New Roman" w:cs="Times New Roman"/>
        </w:rPr>
      </w:pPr>
      <w:r>
        <w:rPr>
          <w:rFonts w:ascii="Times New Roman" w:hAnsi="Times New Roman" w:cs="Times New Roman"/>
        </w:rPr>
        <w:t>In the Tamaqua Area</w:t>
      </w:r>
      <w:r w:rsidR="00473180" w:rsidRPr="00473180">
        <w:rPr>
          <w:rFonts w:ascii="Times New Roman" w:hAnsi="Times New Roman" w:cs="Times New Roman"/>
        </w:rPr>
        <w:t xml:space="preserve"> School District</w:t>
      </w:r>
      <w:r>
        <w:rPr>
          <w:rFonts w:ascii="Times New Roman" w:hAnsi="Times New Roman" w:cs="Times New Roman"/>
        </w:rPr>
        <w:t>,</w:t>
      </w:r>
      <w:r w:rsidR="00473180" w:rsidRPr="00473180">
        <w:rPr>
          <w:rFonts w:ascii="Times New Roman" w:hAnsi="Times New Roman" w:cs="Times New Roman"/>
        </w:rPr>
        <w:t xml:space="preserve"> Gifted support is provided K-12 for eligible students through the GIEP. </w:t>
      </w:r>
      <w:r>
        <w:rPr>
          <w:rFonts w:ascii="Times New Roman" w:hAnsi="Times New Roman" w:cs="Times New Roman"/>
        </w:rPr>
        <w:t>A G</w:t>
      </w:r>
      <w:r w:rsidR="00473180" w:rsidRPr="00473180">
        <w:rPr>
          <w:rFonts w:ascii="Times New Roman" w:hAnsi="Times New Roman" w:cs="Times New Roman"/>
        </w:rPr>
        <w:t>ifted supp</w:t>
      </w:r>
      <w:r>
        <w:rPr>
          <w:rFonts w:ascii="Times New Roman" w:hAnsi="Times New Roman" w:cs="Times New Roman"/>
        </w:rPr>
        <w:t>ort teacher</w:t>
      </w:r>
      <w:r w:rsidR="00473180" w:rsidRPr="00473180">
        <w:rPr>
          <w:rFonts w:ascii="Times New Roman" w:hAnsi="Times New Roman" w:cs="Times New Roman"/>
        </w:rPr>
        <w:t xml:space="preserve"> work</w:t>
      </w:r>
      <w:r>
        <w:rPr>
          <w:rFonts w:ascii="Times New Roman" w:hAnsi="Times New Roman" w:cs="Times New Roman"/>
        </w:rPr>
        <w:t>s</w:t>
      </w:r>
      <w:r w:rsidR="00473180" w:rsidRPr="00473180">
        <w:rPr>
          <w:rFonts w:ascii="Times New Roman" w:hAnsi="Times New Roman" w:cs="Times New Roman"/>
        </w:rPr>
        <w:t xml:space="preserve"> at every grade level, along with other school personnel, to implement each child’s GIEP.</w:t>
      </w:r>
    </w:p>
    <w:p w:rsidR="00F41133" w:rsidRDefault="00F41133" w:rsidP="00F41133">
      <w:pPr>
        <w:rPr>
          <w:rFonts w:ascii="Times New Roman" w:hAnsi="Times New Roman" w:cs="Times New Roman"/>
        </w:rPr>
      </w:pPr>
    </w:p>
    <w:p w:rsidR="00BA4972" w:rsidRPr="00D035DD" w:rsidRDefault="00BA4972" w:rsidP="00BA497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Gifted Support teacher works with the students’ teachers to </w:t>
      </w:r>
      <w:r w:rsidRPr="00343683">
        <w:rPr>
          <w:rFonts w:ascii="Times New Roman" w:hAnsi="Times New Roman" w:cs="Times New Roman"/>
          <w:color w:val="292929"/>
        </w:rPr>
        <w:t>challenge</w:t>
      </w:r>
      <w:r>
        <w:rPr>
          <w:rFonts w:ascii="Times New Roman" w:hAnsi="Times New Roman" w:cs="Times New Roman"/>
          <w:color w:val="292929"/>
        </w:rPr>
        <w:t xml:space="preserve"> the students in the general education classroom setting. The Support teacher also provides </w:t>
      </w:r>
      <w:r w:rsidRPr="00343683">
        <w:rPr>
          <w:rFonts w:ascii="Times New Roman" w:hAnsi="Times New Roman" w:cs="Times New Roman"/>
          <w:color w:val="292929"/>
        </w:rPr>
        <w:t>enrichment and acc</w:t>
      </w:r>
      <w:r>
        <w:rPr>
          <w:rFonts w:ascii="Times New Roman" w:hAnsi="Times New Roman" w:cs="Times New Roman"/>
          <w:color w:val="292929"/>
        </w:rPr>
        <w:t>elerated programs to enable the students</w:t>
      </w:r>
      <w:r w:rsidRPr="00343683">
        <w:rPr>
          <w:rFonts w:ascii="Times New Roman" w:hAnsi="Times New Roman" w:cs="Times New Roman"/>
          <w:color w:val="292929"/>
        </w:rPr>
        <w:t xml:space="preserve"> to make continuous progress in school.</w:t>
      </w:r>
    </w:p>
    <w:p w:rsidR="00F41133" w:rsidRPr="00F41133" w:rsidRDefault="00F41133" w:rsidP="00F41133">
      <w:pPr>
        <w:rPr>
          <w:rFonts w:ascii="Times New Roman" w:hAnsi="Times New Roman" w:cs="Times New Roman"/>
        </w:rPr>
      </w:pPr>
      <w:r w:rsidRPr="00F41133">
        <w:rPr>
          <w:rFonts w:ascii="Times New Roman" w:hAnsi="Times New Roman" w:cs="Times New Roman"/>
        </w:rPr>
        <w:t>Students must work in their area of giftedness, which is math or reading</w:t>
      </w:r>
      <w:r>
        <w:rPr>
          <w:rFonts w:ascii="Times New Roman" w:hAnsi="Times New Roman" w:cs="Times New Roman"/>
        </w:rPr>
        <w:t xml:space="preserve"> or both. </w:t>
      </w:r>
      <w:r w:rsidR="00BA4972">
        <w:rPr>
          <w:rFonts w:ascii="Times New Roman" w:hAnsi="Times New Roman" w:cs="Times New Roman"/>
        </w:rPr>
        <w:t>Juniors or s</w:t>
      </w:r>
      <w:r w:rsidRPr="00F41133">
        <w:rPr>
          <w:rFonts w:ascii="Times New Roman" w:hAnsi="Times New Roman" w:cs="Times New Roman"/>
        </w:rPr>
        <w:t>eniors may work outside of gifted area as a career option.</w:t>
      </w:r>
      <w:r>
        <w:rPr>
          <w:rFonts w:ascii="Times New Roman" w:hAnsi="Times New Roman" w:cs="Times New Roman"/>
        </w:rPr>
        <w:t xml:space="preserve"> </w:t>
      </w:r>
    </w:p>
    <w:p w:rsidR="00473180" w:rsidRPr="00473180" w:rsidRDefault="00473180" w:rsidP="00473180">
      <w:pPr>
        <w:widowControl w:val="0"/>
        <w:autoSpaceDE w:val="0"/>
        <w:autoSpaceDN w:val="0"/>
        <w:adjustRightInd w:val="0"/>
        <w:rPr>
          <w:rFonts w:ascii="Times New Roman" w:hAnsi="Times New Roman" w:cs="Times New Roman"/>
        </w:rPr>
      </w:pPr>
      <w:r w:rsidRPr="00473180">
        <w:rPr>
          <w:rFonts w:ascii="Times New Roman" w:hAnsi="Times New Roman" w:cs="Times New Roman"/>
        </w:rPr>
        <w:t> </w:t>
      </w:r>
    </w:p>
    <w:p w:rsidR="00473180" w:rsidRPr="00562B76" w:rsidRDefault="00473180" w:rsidP="00473180">
      <w:pPr>
        <w:widowControl w:val="0"/>
        <w:autoSpaceDE w:val="0"/>
        <w:autoSpaceDN w:val="0"/>
        <w:adjustRightInd w:val="0"/>
        <w:rPr>
          <w:rFonts w:ascii="Times New Roman" w:hAnsi="Times New Roman" w:cs="Times New Roman"/>
        </w:rPr>
      </w:pPr>
      <w:r w:rsidRPr="00562B76">
        <w:rPr>
          <w:rFonts w:ascii="Times New Roman" w:hAnsi="Times New Roman" w:cs="Times New Roman"/>
          <w:bCs/>
          <w:iCs/>
        </w:rPr>
        <w:t>Elementary Level</w:t>
      </w:r>
      <w:r w:rsidRPr="00562B76">
        <w:rPr>
          <w:rFonts w:ascii="Times New Roman" w:hAnsi="Times New Roman" w:cs="Times New Roman"/>
        </w:rPr>
        <w:t> </w:t>
      </w:r>
    </w:p>
    <w:p w:rsidR="00BA4972" w:rsidRDefault="00BA4972" w:rsidP="00BA4972">
      <w:pPr>
        <w:rPr>
          <w:rFonts w:ascii="Times New Roman" w:hAnsi="Times New Roman" w:cs="Times New Roman"/>
        </w:rPr>
      </w:pPr>
      <w:r>
        <w:rPr>
          <w:rFonts w:ascii="Times New Roman" w:hAnsi="Times New Roman" w:cs="Times New Roman"/>
        </w:rPr>
        <w:t>The students will</w:t>
      </w:r>
      <w:r w:rsidRPr="00F41133">
        <w:rPr>
          <w:rFonts w:ascii="Times New Roman" w:hAnsi="Times New Roman" w:cs="Times New Roman"/>
        </w:rPr>
        <w:t xml:space="preserve"> work in their area of giftedness, which</w:t>
      </w:r>
      <w:r>
        <w:rPr>
          <w:rFonts w:ascii="Times New Roman" w:hAnsi="Times New Roman" w:cs="Times New Roman"/>
        </w:rPr>
        <w:t xml:space="preserve"> will be identified in their GIEP. </w:t>
      </w:r>
    </w:p>
    <w:p w:rsidR="00BA4972" w:rsidRPr="00D035DD" w:rsidRDefault="00BA4972" w:rsidP="00BA4972">
      <w:pPr>
        <w:rPr>
          <w:rFonts w:ascii="Times New Roman" w:hAnsi="Times New Roman" w:cs="Times New Roman"/>
        </w:rPr>
      </w:pPr>
      <w:r>
        <w:rPr>
          <w:rFonts w:ascii="Times New Roman" w:hAnsi="Times New Roman" w:cs="Times New Roman"/>
        </w:rPr>
        <w:t xml:space="preserve">The </w:t>
      </w:r>
      <w:r w:rsidRPr="00633880">
        <w:rPr>
          <w:rFonts w:ascii="Times New Roman" w:hAnsi="Times New Roman" w:cs="Times New Roman"/>
        </w:rPr>
        <w:t xml:space="preserve">program will also consist of a pull-out program which will encourage creative and critical thinking skills, personal and academic goals, and teaching advance content in a number of academic areas.  </w:t>
      </w:r>
    </w:p>
    <w:p w:rsidR="00BA4972" w:rsidRDefault="00BA4972" w:rsidP="00BA4972">
      <w:pPr>
        <w:widowControl w:val="0"/>
        <w:autoSpaceDE w:val="0"/>
        <w:autoSpaceDN w:val="0"/>
        <w:adjustRightInd w:val="0"/>
        <w:rPr>
          <w:rFonts w:ascii="Times New Roman" w:hAnsi="Times New Roman" w:cs="Times New Roman"/>
          <w:color w:val="262626"/>
        </w:rPr>
      </w:pPr>
    </w:p>
    <w:p w:rsidR="00BA4972" w:rsidRDefault="00BA4972" w:rsidP="00BA4972">
      <w:pPr>
        <w:widowControl w:val="0"/>
        <w:autoSpaceDE w:val="0"/>
        <w:autoSpaceDN w:val="0"/>
        <w:adjustRightInd w:val="0"/>
        <w:rPr>
          <w:rFonts w:ascii="Times New Roman" w:hAnsi="Times New Roman" w:cs="Times New Roman"/>
          <w:color w:val="262626"/>
        </w:rPr>
      </w:pPr>
      <w:r w:rsidRPr="00D010E6">
        <w:rPr>
          <w:rFonts w:ascii="Times New Roman" w:hAnsi="Times New Roman" w:cs="Times New Roman"/>
          <w:color w:val="262626"/>
        </w:rPr>
        <w:t>The emphasis of the</w:t>
      </w:r>
      <w:r>
        <w:rPr>
          <w:rFonts w:ascii="Times New Roman" w:hAnsi="Times New Roman" w:cs="Times New Roman"/>
          <w:color w:val="262626"/>
        </w:rPr>
        <w:t xml:space="preserve"> program is on the learning processes, </w:t>
      </w:r>
      <w:r w:rsidRPr="00D010E6">
        <w:rPr>
          <w:rFonts w:ascii="Times New Roman" w:hAnsi="Times New Roman" w:cs="Times New Roman"/>
          <w:color w:val="262626"/>
        </w:rPr>
        <w:t>which will enable each gifted student to</w:t>
      </w:r>
      <w:r>
        <w:rPr>
          <w:rFonts w:ascii="Times New Roman" w:hAnsi="Times New Roman" w:cs="Times New Roman"/>
          <w:color w:val="262626"/>
        </w:rPr>
        <w:t xml:space="preserve"> reach their academic potential. The program consists of heterogeneous grouping, differentiation and collaboration with the Gifted Support teacher and classroom teachers, and a pull-out service where the gifted teacher meets with each grade level group on a weekly basis. </w:t>
      </w:r>
    </w:p>
    <w:p w:rsidR="00473180" w:rsidRPr="00473180" w:rsidRDefault="00473180" w:rsidP="00473180">
      <w:pPr>
        <w:widowControl w:val="0"/>
        <w:autoSpaceDE w:val="0"/>
        <w:autoSpaceDN w:val="0"/>
        <w:adjustRightInd w:val="0"/>
        <w:rPr>
          <w:rFonts w:ascii="Times New Roman" w:hAnsi="Times New Roman" w:cs="Times New Roman"/>
        </w:rPr>
      </w:pPr>
    </w:p>
    <w:p w:rsidR="00473180" w:rsidRPr="00562B76" w:rsidRDefault="00473180" w:rsidP="00473180">
      <w:pPr>
        <w:widowControl w:val="0"/>
        <w:autoSpaceDE w:val="0"/>
        <w:autoSpaceDN w:val="0"/>
        <w:adjustRightInd w:val="0"/>
        <w:rPr>
          <w:rFonts w:ascii="Times New Roman" w:hAnsi="Times New Roman" w:cs="Times New Roman"/>
        </w:rPr>
      </w:pPr>
      <w:r w:rsidRPr="00562B76">
        <w:rPr>
          <w:rFonts w:ascii="Times New Roman" w:hAnsi="Times New Roman" w:cs="Times New Roman"/>
          <w:bCs/>
          <w:iCs/>
        </w:rPr>
        <w:t>Middle and High School Levels</w:t>
      </w:r>
    </w:p>
    <w:p w:rsidR="00BA4972" w:rsidRDefault="00BA4972" w:rsidP="00BA4972">
      <w:pPr>
        <w:rPr>
          <w:rFonts w:ascii="Times New Roman" w:hAnsi="Times New Roman" w:cs="Times New Roman"/>
        </w:rPr>
      </w:pPr>
      <w:r w:rsidRPr="00473180">
        <w:rPr>
          <w:rFonts w:ascii="Times New Roman" w:hAnsi="Times New Roman" w:cs="Times New Roman"/>
        </w:rPr>
        <w:t xml:space="preserve">At the middle school and high school levels, eligible students work with </w:t>
      </w:r>
      <w:r>
        <w:rPr>
          <w:rFonts w:ascii="Times New Roman" w:hAnsi="Times New Roman" w:cs="Times New Roman"/>
        </w:rPr>
        <w:t>the Gifted support teacher</w:t>
      </w:r>
      <w:r w:rsidRPr="00473180">
        <w:rPr>
          <w:rFonts w:ascii="Times New Roman" w:hAnsi="Times New Roman" w:cs="Times New Roman"/>
        </w:rPr>
        <w:t xml:space="preserve"> and classroom teachers to meet individualized needs as articulated in their GIEPs. The goals may be addressed in a variety of ways. Options include, but are not limited to, differentiated instruction in the regular classroom, the provision of alternate assignments, self-directed </w:t>
      </w:r>
      <w:r>
        <w:rPr>
          <w:rFonts w:ascii="Times New Roman" w:hAnsi="Times New Roman" w:cs="Times New Roman"/>
        </w:rPr>
        <w:t>enrich in the</w:t>
      </w:r>
      <w:r w:rsidRPr="00473180">
        <w:rPr>
          <w:rFonts w:ascii="Times New Roman" w:hAnsi="Times New Roman" w:cs="Times New Roman"/>
        </w:rPr>
        <w:t xml:space="preserve"> curriculum, participation in small-group, topical seminars, accelerated learning opportunities and participation in specialized events such as academic competitions and contests.</w:t>
      </w:r>
      <w:r>
        <w:rPr>
          <w:rFonts w:ascii="Times New Roman" w:hAnsi="Times New Roman" w:cs="Times New Roman"/>
        </w:rPr>
        <w:t xml:space="preserve"> </w:t>
      </w:r>
    </w:p>
    <w:p w:rsidR="00BA4972" w:rsidRDefault="00BA4972" w:rsidP="00BA4972">
      <w:pPr>
        <w:rPr>
          <w:rFonts w:ascii="Times New Roman" w:hAnsi="Times New Roman" w:cs="Times New Roman"/>
        </w:rPr>
      </w:pPr>
    </w:p>
    <w:p w:rsidR="00BA4972" w:rsidRPr="00F41133" w:rsidRDefault="00BA4972" w:rsidP="00BA4972">
      <w:pPr>
        <w:rPr>
          <w:rFonts w:ascii="Times New Roman" w:hAnsi="Times New Roman" w:cs="Times New Roman"/>
        </w:rPr>
      </w:pPr>
      <w:r>
        <w:rPr>
          <w:rFonts w:ascii="Times New Roman" w:hAnsi="Times New Roman" w:cs="Times New Roman"/>
        </w:rPr>
        <w:lastRenderedPageBreak/>
        <w:t>From time to time, the district may offer field trips for students in the Gifted Program. Approval for such experiences will be subject to cost, availability, content, and appropriateness.</w:t>
      </w:r>
    </w:p>
    <w:p w:rsidR="00BA4972" w:rsidRDefault="00BA4972" w:rsidP="00BA4972">
      <w:pPr>
        <w:widowControl w:val="0"/>
        <w:autoSpaceDE w:val="0"/>
        <w:autoSpaceDN w:val="0"/>
        <w:adjustRightInd w:val="0"/>
        <w:rPr>
          <w:rFonts w:ascii="Times New Roman" w:hAnsi="Times New Roman" w:cs="Times New Roman"/>
          <w:color w:val="262626"/>
        </w:rPr>
      </w:pPr>
    </w:p>
    <w:p w:rsidR="00981906" w:rsidRPr="00473180" w:rsidRDefault="00981906" w:rsidP="00473180">
      <w:pPr>
        <w:widowControl w:val="0"/>
        <w:autoSpaceDE w:val="0"/>
        <w:autoSpaceDN w:val="0"/>
        <w:adjustRightInd w:val="0"/>
        <w:rPr>
          <w:rFonts w:ascii="Times New Roman" w:hAnsi="Times New Roman" w:cs="Times New Roman"/>
        </w:rPr>
      </w:pPr>
    </w:p>
    <w:p w:rsidR="00981906" w:rsidRPr="00981906" w:rsidRDefault="00981906" w:rsidP="00981906">
      <w:pPr>
        <w:pStyle w:val="NormalWeb"/>
        <w:rPr>
          <w:rFonts w:ascii="Times New Roman" w:hAnsi="Times New Roman"/>
          <w:b/>
          <w:bCs/>
          <w:sz w:val="24"/>
          <w:szCs w:val="24"/>
        </w:rPr>
      </w:pPr>
      <w:r w:rsidRPr="00981906">
        <w:rPr>
          <w:rFonts w:ascii="Times New Roman" w:hAnsi="Times New Roman"/>
          <w:b/>
          <w:bCs/>
          <w:sz w:val="24"/>
          <w:szCs w:val="24"/>
        </w:rPr>
        <w:t>Professional Development</w:t>
      </w:r>
    </w:p>
    <w:p w:rsidR="003C222D" w:rsidRDefault="00981906" w:rsidP="00981906">
      <w:pPr>
        <w:pStyle w:val="NormalWeb"/>
        <w:rPr>
          <w:rFonts w:ascii="Times New Roman" w:hAnsi="Times New Roman"/>
          <w:sz w:val="24"/>
          <w:szCs w:val="24"/>
        </w:rPr>
      </w:pPr>
      <w:r w:rsidRPr="00A83E2B">
        <w:rPr>
          <w:rFonts w:ascii="Times New Roman" w:hAnsi="Times New Roman"/>
          <w:sz w:val="24"/>
          <w:szCs w:val="24"/>
        </w:rPr>
        <w:t xml:space="preserve">Gifted learners are entitled to be served by professionals who have specialized preparation in gifted education and expertise in appropriate differentiated content and instructional methods, who are involved in ongoing professional development, and who possess exemplary personal and professional traits. </w:t>
      </w:r>
      <w:r w:rsidR="00562B76" w:rsidRPr="00A83E2B">
        <w:rPr>
          <w:rFonts w:ascii="Times New Roman" w:hAnsi="Times New Roman"/>
          <w:sz w:val="24"/>
          <w:szCs w:val="24"/>
        </w:rPr>
        <w:t>Tamaqua Area School District</w:t>
      </w:r>
      <w:r w:rsidRPr="00A83E2B">
        <w:rPr>
          <w:rFonts w:ascii="Times New Roman" w:hAnsi="Times New Roman"/>
          <w:sz w:val="24"/>
          <w:szCs w:val="24"/>
        </w:rPr>
        <w:t xml:space="preserve"> provides support, training and time for </w:t>
      </w:r>
      <w:r w:rsidR="00562B76" w:rsidRPr="00A83E2B">
        <w:rPr>
          <w:rFonts w:ascii="Times New Roman" w:hAnsi="Times New Roman"/>
          <w:sz w:val="24"/>
          <w:szCs w:val="24"/>
        </w:rPr>
        <w:t>the Gifted teacher</w:t>
      </w:r>
      <w:r w:rsidRPr="00A83E2B">
        <w:rPr>
          <w:rFonts w:ascii="Times New Roman" w:hAnsi="Times New Roman"/>
          <w:sz w:val="24"/>
          <w:szCs w:val="24"/>
        </w:rPr>
        <w:t xml:space="preserve"> </w:t>
      </w:r>
      <w:r w:rsidR="00562B76" w:rsidRPr="00A83E2B">
        <w:rPr>
          <w:rFonts w:ascii="Times New Roman" w:hAnsi="Times New Roman"/>
          <w:sz w:val="24"/>
          <w:szCs w:val="24"/>
        </w:rPr>
        <w:t>to provide appropriate</w:t>
      </w:r>
      <w:r w:rsidRPr="00A83E2B">
        <w:rPr>
          <w:rFonts w:ascii="Times New Roman" w:hAnsi="Times New Roman"/>
          <w:sz w:val="24"/>
          <w:szCs w:val="24"/>
        </w:rPr>
        <w:t xml:space="preserve"> services for the gifted student. In</w:t>
      </w:r>
      <w:r w:rsidR="00562B76" w:rsidRPr="00A83E2B">
        <w:rPr>
          <w:rFonts w:ascii="Times New Roman" w:hAnsi="Times New Roman"/>
          <w:sz w:val="24"/>
          <w:szCs w:val="24"/>
        </w:rPr>
        <w:t>-</w:t>
      </w:r>
      <w:r w:rsidRPr="00A83E2B">
        <w:rPr>
          <w:rFonts w:ascii="Times New Roman" w:hAnsi="Times New Roman"/>
          <w:sz w:val="24"/>
          <w:szCs w:val="24"/>
        </w:rPr>
        <w:t xml:space="preserve">service training for the entire staff will occur on an as needed basis and focus more on the big picture, especially, topics that apply across the board. </w:t>
      </w:r>
      <w:r w:rsidR="00502C47">
        <w:rPr>
          <w:rFonts w:ascii="Times New Roman" w:hAnsi="Times New Roman"/>
          <w:sz w:val="24"/>
          <w:szCs w:val="24"/>
        </w:rPr>
        <w:t>The Tamaqua Area School District participates as a member of the Schuylkill IU 29 Gifted Network Forum.</w:t>
      </w:r>
    </w:p>
    <w:p w:rsidR="00A83E2B" w:rsidRPr="00A83E2B" w:rsidRDefault="00A83E2B" w:rsidP="00981906">
      <w:pPr>
        <w:pStyle w:val="NormalWeb"/>
        <w:rPr>
          <w:rFonts w:ascii="Times New Roman" w:hAnsi="Times New Roman"/>
          <w:sz w:val="24"/>
          <w:szCs w:val="24"/>
        </w:rPr>
      </w:pPr>
      <w:r w:rsidRPr="00A83E2B">
        <w:rPr>
          <w:rFonts w:ascii="Times New Roman" w:hAnsi="Times New Roman"/>
          <w:sz w:val="24"/>
          <w:szCs w:val="24"/>
        </w:rPr>
        <w:t>For more information or questions regarding the Tamaqua Area School District’s Gifted Program, please contact:</w:t>
      </w:r>
    </w:p>
    <w:p w:rsidR="00A83E2B" w:rsidRPr="00A83E2B" w:rsidRDefault="00A83E2B" w:rsidP="00A83E2B">
      <w:pPr>
        <w:pStyle w:val="NormalWeb"/>
        <w:contextualSpacing/>
        <w:rPr>
          <w:rFonts w:ascii="Times New Roman" w:hAnsi="Times New Roman"/>
          <w:sz w:val="24"/>
          <w:szCs w:val="24"/>
        </w:rPr>
      </w:pPr>
      <w:r w:rsidRPr="00A83E2B">
        <w:rPr>
          <w:rFonts w:ascii="Times New Roman" w:hAnsi="Times New Roman"/>
          <w:sz w:val="24"/>
          <w:szCs w:val="24"/>
        </w:rPr>
        <w:t>Ruth</w:t>
      </w:r>
      <w:r>
        <w:rPr>
          <w:rFonts w:ascii="Times New Roman" w:hAnsi="Times New Roman"/>
          <w:sz w:val="24"/>
          <w:szCs w:val="24"/>
        </w:rPr>
        <w:t>Ann</w:t>
      </w:r>
      <w:r w:rsidRPr="00A83E2B">
        <w:rPr>
          <w:rFonts w:ascii="Times New Roman" w:hAnsi="Times New Roman"/>
          <w:sz w:val="24"/>
          <w:szCs w:val="24"/>
        </w:rPr>
        <w:t xml:space="preserve"> Gardiner, Director of Special Education</w:t>
      </w:r>
    </w:p>
    <w:p w:rsidR="00A83E2B" w:rsidRPr="00A83E2B" w:rsidRDefault="00A83E2B" w:rsidP="00A83E2B">
      <w:pPr>
        <w:pStyle w:val="NormalWeb"/>
        <w:contextualSpacing/>
        <w:rPr>
          <w:rFonts w:ascii="Times New Roman" w:hAnsi="Times New Roman"/>
          <w:sz w:val="24"/>
          <w:szCs w:val="24"/>
        </w:rPr>
      </w:pPr>
      <w:r w:rsidRPr="00A83E2B">
        <w:rPr>
          <w:rFonts w:ascii="Times New Roman" w:hAnsi="Times New Roman"/>
          <w:sz w:val="24"/>
          <w:szCs w:val="24"/>
        </w:rPr>
        <w:t>Special Education Office, Tamaqua Area High School</w:t>
      </w:r>
    </w:p>
    <w:p w:rsidR="00A83E2B" w:rsidRPr="00A83E2B" w:rsidRDefault="00A83E2B" w:rsidP="00A83E2B">
      <w:pPr>
        <w:pStyle w:val="NormalWeb"/>
        <w:contextualSpacing/>
        <w:rPr>
          <w:rFonts w:ascii="Times New Roman" w:hAnsi="Times New Roman"/>
          <w:sz w:val="24"/>
          <w:szCs w:val="24"/>
        </w:rPr>
      </w:pPr>
      <w:r w:rsidRPr="00A83E2B">
        <w:rPr>
          <w:rFonts w:ascii="Times New Roman" w:hAnsi="Times New Roman"/>
          <w:sz w:val="24"/>
          <w:szCs w:val="24"/>
        </w:rPr>
        <w:t>500 Penn Street</w:t>
      </w:r>
    </w:p>
    <w:p w:rsidR="00A83E2B" w:rsidRPr="00A83E2B" w:rsidRDefault="00A83E2B" w:rsidP="00A83E2B">
      <w:pPr>
        <w:pStyle w:val="NormalWeb"/>
        <w:contextualSpacing/>
        <w:rPr>
          <w:rFonts w:ascii="Times New Roman" w:hAnsi="Times New Roman"/>
          <w:sz w:val="24"/>
          <w:szCs w:val="24"/>
        </w:rPr>
      </w:pPr>
      <w:r w:rsidRPr="00A83E2B">
        <w:rPr>
          <w:rFonts w:ascii="Times New Roman" w:hAnsi="Times New Roman"/>
          <w:sz w:val="24"/>
          <w:szCs w:val="24"/>
        </w:rPr>
        <w:t>Tamaqua, PA 18252</w:t>
      </w:r>
    </w:p>
    <w:p w:rsidR="00A83E2B" w:rsidRPr="00A83E2B" w:rsidRDefault="00A83E2B" w:rsidP="00A83E2B">
      <w:pPr>
        <w:pStyle w:val="NormalWeb"/>
        <w:contextualSpacing/>
        <w:rPr>
          <w:rFonts w:ascii="Times New Roman" w:hAnsi="Times New Roman"/>
          <w:sz w:val="24"/>
          <w:szCs w:val="24"/>
        </w:rPr>
      </w:pPr>
      <w:r w:rsidRPr="00A83E2B">
        <w:rPr>
          <w:rFonts w:ascii="Times New Roman" w:hAnsi="Times New Roman"/>
          <w:sz w:val="24"/>
          <w:szCs w:val="24"/>
        </w:rPr>
        <w:t>570-668-1901 ext. 2566</w:t>
      </w:r>
    </w:p>
    <w:p w:rsidR="00A83E2B" w:rsidRPr="00A83E2B" w:rsidRDefault="00A83E2B" w:rsidP="00A83E2B">
      <w:pPr>
        <w:pStyle w:val="NormalWeb"/>
        <w:contextualSpacing/>
        <w:rPr>
          <w:rFonts w:ascii="Times New Roman" w:hAnsi="Times New Roman"/>
          <w:sz w:val="24"/>
          <w:szCs w:val="24"/>
        </w:rPr>
      </w:pPr>
      <w:r w:rsidRPr="00A83E2B">
        <w:rPr>
          <w:rFonts w:ascii="Times New Roman" w:hAnsi="Times New Roman"/>
          <w:sz w:val="24"/>
          <w:szCs w:val="24"/>
        </w:rPr>
        <w:t>rgardiner@tamaqua.k12.pa.us</w:t>
      </w:r>
    </w:p>
    <w:p w:rsidR="00473180" w:rsidRPr="00473180" w:rsidRDefault="00473180" w:rsidP="00473180">
      <w:pPr>
        <w:widowControl w:val="0"/>
        <w:autoSpaceDE w:val="0"/>
        <w:autoSpaceDN w:val="0"/>
        <w:adjustRightInd w:val="0"/>
        <w:rPr>
          <w:rFonts w:ascii="Times New Roman" w:hAnsi="Times New Roman" w:cs="Times New Roman"/>
        </w:rPr>
      </w:pPr>
    </w:p>
    <w:p w:rsidR="000E5AAA" w:rsidRPr="00473180" w:rsidRDefault="000E5AAA" w:rsidP="00473180">
      <w:pPr>
        <w:pStyle w:val="NormalWeb"/>
        <w:rPr>
          <w:rFonts w:ascii="Times New Roman" w:hAnsi="Times New Roman"/>
          <w:sz w:val="24"/>
          <w:szCs w:val="24"/>
        </w:rPr>
      </w:pPr>
    </w:p>
    <w:p w:rsidR="00473180" w:rsidRPr="00473180" w:rsidRDefault="00473180" w:rsidP="00473180">
      <w:pPr>
        <w:rPr>
          <w:rFonts w:ascii="Times New Roman" w:hAnsi="Times New Roman" w:cs="Times New Roman"/>
        </w:rPr>
      </w:pPr>
    </w:p>
    <w:sectPr w:rsidR="00473180" w:rsidRPr="00473180" w:rsidSect="00E66C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262"/>
    <w:multiLevelType w:val="hybridMultilevel"/>
    <w:tmpl w:val="201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01203"/>
    <w:multiLevelType w:val="multilevel"/>
    <w:tmpl w:val="5A3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12B7A"/>
    <w:multiLevelType w:val="multilevel"/>
    <w:tmpl w:val="214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AF210C"/>
    <w:multiLevelType w:val="hybridMultilevel"/>
    <w:tmpl w:val="02A4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714F0"/>
    <w:multiLevelType w:val="multilevel"/>
    <w:tmpl w:val="F6DE41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7E15E8"/>
    <w:multiLevelType w:val="multilevel"/>
    <w:tmpl w:val="109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C70827"/>
    <w:multiLevelType w:val="hybridMultilevel"/>
    <w:tmpl w:val="E5C0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16AA7"/>
    <w:multiLevelType w:val="multilevel"/>
    <w:tmpl w:val="B7D0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E9400D"/>
    <w:multiLevelType w:val="multilevel"/>
    <w:tmpl w:val="EC3C58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1117BF"/>
    <w:multiLevelType w:val="hybridMultilevel"/>
    <w:tmpl w:val="481C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1"/>
  </w:num>
  <w:num w:numId="7">
    <w:abstractNumId w:val="8"/>
  </w:num>
  <w:num w:numId="8">
    <w:abstractNumId w:val="3"/>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473180"/>
    <w:rsid w:val="000E5AAA"/>
    <w:rsid w:val="00171404"/>
    <w:rsid w:val="00181250"/>
    <w:rsid w:val="001B414C"/>
    <w:rsid w:val="001E1901"/>
    <w:rsid w:val="002E3984"/>
    <w:rsid w:val="002F5E17"/>
    <w:rsid w:val="0030469D"/>
    <w:rsid w:val="003C222D"/>
    <w:rsid w:val="00444E5E"/>
    <w:rsid w:val="00473180"/>
    <w:rsid w:val="00502C47"/>
    <w:rsid w:val="00562B76"/>
    <w:rsid w:val="005977CF"/>
    <w:rsid w:val="00666DEC"/>
    <w:rsid w:val="006C1840"/>
    <w:rsid w:val="00824DD0"/>
    <w:rsid w:val="00885D0C"/>
    <w:rsid w:val="008A7192"/>
    <w:rsid w:val="00981906"/>
    <w:rsid w:val="00A44A51"/>
    <w:rsid w:val="00A83E2B"/>
    <w:rsid w:val="00A9629B"/>
    <w:rsid w:val="00BA4972"/>
    <w:rsid w:val="00C04326"/>
    <w:rsid w:val="00D43716"/>
    <w:rsid w:val="00DC2E35"/>
    <w:rsid w:val="00DE0FE2"/>
    <w:rsid w:val="00E66C42"/>
    <w:rsid w:val="00E72A11"/>
    <w:rsid w:val="00F12BDB"/>
    <w:rsid w:val="00F41133"/>
    <w:rsid w:val="00F5624D"/>
    <w:rsid w:val="00FA7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18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66D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18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66DEC"/>
    <w:pPr>
      <w:ind w:left="720"/>
      <w:contextualSpacing/>
    </w:pPr>
  </w:style>
</w:styles>
</file>

<file path=word/webSettings.xml><?xml version="1.0" encoding="utf-8"?>
<w:webSettings xmlns:r="http://schemas.openxmlformats.org/officeDocument/2006/relationships" xmlns:w="http://schemas.openxmlformats.org/wordprocessingml/2006/main">
  <w:divs>
    <w:div w:id="57633768">
      <w:bodyDiv w:val="1"/>
      <w:marLeft w:val="0"/>
      <w:marRight w:val="0"/>
      <w:marTop w:val="0"/>
      <w:marBottom w:val="0"/>
      <w:divBdr>
        <w:top w:val="none" w:sz="0" w:space="0" w:color="auto"/>
        <w:left w:val="none" w:sz="0" w:space="0" w:color="auto"/>
        <w:bottom w:val="none" w:sz="0" w:space="0" w:color="auto"/>
        <w:right w:val="none" w:sz="0" w:space="0" w:color="auto"/>
      </w:divBdr>
      <w:divsChild>
        <w:div w:id="99843204">
          <w:marLeft w:val="0"/>
          <w:marRight w:val="0"/>
          <w:marTop w:val="0"/>
          <w:marBottom w:val="0"/>
          <w:divBdr>
            <w:top w:val="none" w:sz="0" w:space="0" w:color="auto"/>
            <w:left w:val="none" w:sz="0" w:space="0" w:color="auto"/>
            <w:bottom w:val="none" w:sz="0" w:space="0" w:color="auto"/>
            <w:right w:val="none" w:sz="0" w:space="0" w:color="auto"/>
          </w:divBdr>
          <w:divsChild>
            <w:div w:id="119304367">
              <w:marLeft w:val="0"/>
              <w:marRight w:val="0"/>
              <w:marTop w:val="0"/>
              <w:marBottom w:val="0"/>
              <w:divBdr>
                <w:top w:val="none" w:sz="0" w:space="0" w:color="auto"/>
                <w:left w:val="none" w:sz="0" w:space="0" w:color="auto"/>
                <w:bottom w:val="none" w:sz="0" w:space="0" w:color="auto"/>
                <w:right w:val="none" w:sz="0" w:space="0" w:color="auto"/>
              </w:divBdr>
              <w:divsChild>
                <w:div w:id="20024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1334">
      <w:bodyDiv w:val="1"/>
      <w:marLeft w:val="0"/>
      <w:marRight w:val="0"/>
      <w:marTop w:val="0"/>
      <w:marBottom w:val="0"/>
      <w:divBdr>
        <w:top w:val="none" w:sz="0" w:space="0" w:color="auto"/>
        <w:left w:val="none" w:sz="0" w:space="0" w:color="auto"/>
        <w:bottom w:val="none" w:sz="0" w:space="0" w:color="auto"/>
        <w:right w:val="none" w:sz="0" w:space="0" w:color="auto"/>
      </w:divBdr>
      <w:divsChild>
        <w:div w:id="1040319093">
          <w:marLeft w:val="0"/>
          <w:marRight w:val="0"/>
          <w:marTop w:val="0"/>
          <w:marBottom w:val="0"/>
          <w:divBdr>
            <w:top w:val="none" w:sz="0" w:space="0" w:color="auto"/>
            <w:left w:val="none" w:sz="0" w:space="0" w:color="auto"/>
            <w:bottom w:val="none" w:sz="0" w:space="0" w:color="auto"/>
            <w:right w:val="none" w:sz="0" w:space="0" w:color="auto"/>
          </w:divBdr>
          <w:divsChild>
            <w:div w:id="931663717">
              <w:marLeft w:val="0"/>
              <w:marRight w:val="0"/>
              <w:marTop w:val="0"/>
              <w:marBottom w:val="0"/>
              <w:divBdr>
                <w:top w:val="none" w:sz="0" w:space="0" w:color="auto"/>
                <w:left w:val="none" w:sz="0" w:space="0" w:color="auto"/>
                <w:bottom w:val="none" w:sz="0" w:space="0" w:color="auto"/>
                <w:right w:val="none" w:sz="0" w:space="0" w:color="auto"/>
              </w:divBdr>
              <w:divsChild>
                <w:div w:id="1557818534">
                  <w:marLeft w:val="0"/>
                  <w:marRight w:val="0"/>
                  <w:marTop w:val="0"/>
                  <w:marBottom w:val="0"/>
                  <w:divBdr>
                    <w:top w:val="none" w:sz="0" w:space="0" w:color="auto"/>
                    <w:left w:val="none" w:sz="0" w:space="0" w:color="auto"/>
                    <w:bottom w:val="none" w:sz="0" w:space="0" w:color="auto"/>
                    <w:right w:val="none" w:sz="0" w:space="0" w:color="auto"/>
                  </w:divBdr>
                </w:div>
              </w:divsChild>
            </w:div>
            <w:div w:id="1497376949">
              <w:marLeft w:val="0"/>
              <w:marRight w:val="0"/>
              <w:marTop w:val="0"/>
              <w:marBottom w:val="0"/>
              <w:divBdr>
                <w:top w:val="none" w:sz="0" w:space="0" w:color="auto"/>
                <w:left w:val="none" w:sz="0" w:space="0" w:color="auto"/>
                <w:bottom w:val="none" w:sz="0" w:space="0" w:color="auto"/>
                <w:right w:val="none" w:sz="0" w:space="0" w:color="auto"/>
              </w:divBdr>
              <w:divsChild>
                <w:div w:id="410008242">
                  <w:marLeft w:val="0"/>
                  <w:marRight w:val="0"/>
                  <w:marTop w:val="0"/>
                  <w:marBottom w:val="0"/>
                  <w:divBdr>
                    <w:top w:val="none" w:sz="0" w:space="0" w:color="auto"/>
                    <w:left w:val="none" w:sz="0" w:space="0" w:color="auto"/>
                    <w:bottom w:val="none" w:sz="0" w:space="0" w:color="auto"/>
                    <w:right w:val="none" w:sz="0" w:space="0" w:color="auto"/>
                  </w:divBdr>
                </w:div>
              </w:divsChild>
            </w:div>
            <w:div w:id="68618409">
              <w:marLeft w:val="0"/>
              <w:marRight w:val="0"/>
              <w:marTop w:val="0"/>
              <w:marBottom w:val="0"/>
              <w:divBdr>
                <w:top w:val="none" w:sz="0" w:space="0" w:color="auto"/>
                <w:left w:val="none" w:sz="0" w:space="0" w:color="auto"/>
                <w:bottom w:val="none" w:sz="0" w:space="0" w:color="auto"/>
                <w:right w:val="none" w:sz="0" w:space="0" w:color="auto"/>
              </w:divBdr>
              <w:divsChild>
                <w:div w:id="10425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779">
          <w:marLeft w:val="0"/>
          <w:marRight w:val="0"/>
          <w:marTop w:val="0"/>
          <w:marBottom w:val="0"/>
          <w:divBdr>
            <w:top w:val="none" w:sz="0" w:space="0" w:color="auto"/>
            <w:left w:val="none" w:sz="0" w:space="0" w:color="auto"/>
            <w:bottom w:val="none" w:sz="0" w:space="0" w:color="auto"/>
            <w:right w:val="none" w:sz="0" w:space="0" w:color="auto"/>
          </w:divBdr>
          <w:divsChild>
            <w:div w:id="173351347">
              <w:marLeft w:val="0"/>
              <w:marRight w:val="0"/>
              <w:marTop w:val="0"/>
              <w:marBottom w:val="0"/>
              <w:divBdr>
                <w:top w:val="none" w:sz="0" w:space="0" w:color="auto"/>
                <w:left w:val="none" w:sz="0" w:space="0" w:color="auto"/>
                <w:bottom w:val="none" w:sz="0" w:space="0" w:color="auto"/>
                <w:right w:val="none" w:sz="0" w:space="0" w:color="auto"/>
              </w:divBdr>
              <w:divsChild>
                <w:div w:id="10123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7159">
      <w:bodyDiv w:val="1"/>
      <w:marLeft w:val="0"/>
      <w:marRight w:val="0"/>
      <w:marTop w:val="0"/>
      <w:marBottom w:val="0"/>
      <w:divBdr>
        <w:top w:val="none" w:sz="0" w:space="0" w:color="auto"/>
        <w:left w:val="none" w:sz="0" w:space="0" w:color="auto"/>
        <w:bottom w:val="none" w:sz="0" w:space="0" w:color="auto"/>
        <w:right w:val="none" w:sz="0" w:space="0" w:color="auto"/>
      </w:divBdr>
      <w:divsChild>
        <w:div w:id="895702379">
          <w:marLeft w:val="0"/>
          <w:marRight w:val="0"/>
          <w:marTop w:val="0"/>
          <w:marBottom w:val="0"/>
          <w:divBdr>
            <w:top w:val="none" w:sz="0" w:space="0" w:color="auto"/>
            <w:left w:val="none" w:sz="0" w:space="0" w:color="auto"/>
            <w:bottom w:val="none" w:sz="0" w:space="0" w:color="auto"/>
            <w:right w:val="none" w:sz="0" w:space="0" w:color="auto"/>
          </w:divBdr>
          <w:divsChild>
            <w:div w:id="131949563">
              <w:marLeft w:val="0"/>
              <w:marRight w:val="0"/>
              <w:marTop w:val="0"/>
              <w:marBottom w:val="0"/>
              <w:divBdr>
                <w:top w:val="none" w:sz="0" w:space="0" w:color="auto"/>
                <w:left w:val="none" w:sz="0" w:space="0" w:color="auto"/>
                <w:bottom w:val="none" w:sz="0" w:space="0" w:color="auto"/>
                <w:right w:val="none" w:sz="0" w:space="0" w:color="auto"/>
              </w:divBdr>
              <w:divsChild>
                <w:div w:id="1536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6950">
      <w:bodyDiv w:val="1"/>
      <w:marLeft w:val="0"/>
      <w:marRight w:val="0"/>
      <w:marTop w:val="0"/>
      <w:marBottom w:val="0"/>
      <w:divBdr>
        <w:top w:val="none" w:sz="0" w:space="0" w:color="auto"/>
        <w:left w:val="none" w:sz="0" w:space="0" w:color="auto"/>
        <w:bottom w:val="none" w:sz="0" w:space="0" w:color="auto"/>
        <w:right w:val="none" w:sz="0" w:space="0" w:color="auto"/>
      </w:divBdr>
      <w:divsChild>
        <w:div w:id="799692474">
          <w:marLeft w:val="0"/>
          <w:marRight w:val="0"/>
          <w:marTop w:val="0"/>
          <w:marBottom w:val="0"/>
          <w:divBdr>
            <w:top w:val="none" w:sz="0" w:space="0" w:color="auto"/>
            <w:left w:val="none" w:sz="0" w:space="0" w:color="auto"/>
            <w:bottom w:val="none" w:sz="0" w:space="0" w:color="auto"/>
            <w:right w:val="none" w:sz="0" w:space="0" w:color="auto"/>
          </w:divBdr>
          <w:divsChild>
            <w:div w:id="210967698">
              <w:marLeft w:val="0"/>
              <w:marRight w:val="0"/>
              <w:marTop w:val="0"/>
              <w:marBottom w:val="0"/>
              <w:divBdr>
                <w:top w:val="none" w:sz="0" w:space="0" w:color="auto"/>
                <w:left w:val="none" w:sz="0" w:space="0" w:color="auto"/>
                <w:bottom w:val="none" w:sz="0" w:space="0" w:color="auto"/>
                <w:right w:val="none" w:sz="0" w:space="0" w:color="auto"/>
              </w:divBdr>
              <w:divsChild>
                <w:div w:id="16996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0699">
      <w:bodyDiv w:val="1"/>
      <w:marLeft w:val="0"/>
      <w:marRight w:val="0"/>
      <w:marTop w:val="0"/>
      <w:marBottom w:val="0"/>
      <w:divBdr>
        <w:top w:val="none" w:sz="0" w:space="0" w:color="auto"/>
        <w:left w:val="none" w:sz="0" w:space="0" w:color="auto"/>
        <w:bottom w:val="none" w:sz="0" w:space="0" w:color="auto"/>
        <w:right w:val="none" w:sz="0" w:space="0" w:color="auto"/>
      </w:divBdr>
      <w:divsChild>
        <w:div w:id="1071001043">
          <w:marLeft w:val="0"/>
          <w:marRight w:val="0"/>
          <w:marTop w:val="0"/>
          <w:marBottom w:val="0"/>
          <w:divBdr>
            <w:top w:val="none" w:sz="0" w:space="0" w:color="auto"/>
            <w:left w:val="none" w:sz="0" w:space="0" w:color="auto"/>
            <w:bottom w:val="none" w:sz="0" w:space="0" w:color="auto"/>
            <w:right w:val="none" w:sz="0" w:space="0" w:color="auto"/>
          </w:divBdr>
          <w:divsChild>
            <w:div w:id="1991785880">
              <w:marLeft w:val="0"/>
              <w:marRight w:val="0"/>
              <w:marTop w:val="0"/>
              <w:marBottom w:val="0"/>
              <w:divBdr>
                <w:top w:val="none" w:sz="0" w:space="0" w:color="auto"/>
                <w:left w:val="none" w:sz="0" w:space="0" w:color="auto"/>
                <w:bottom w:val="none" w:sz="0" w:space="0" w:color="auto"/>
                <w:right w:val="none" w:sz="0" w:space="0" w:color="auto"/>
              </w:divBdr>
              <w:divsChild>
                <w:div w:id="1035348774">
                  <w:marLeft w:val="0"/>
                  <w:marRight w:val="0"/>
                  <w:marTop w:val="0"/>
                  <w:marBottom w:val="0"/>
                  <w:divBdr>
                    <w:top w:val="none" w:sz="0" w:space="0" w:color="auto"/>
                    <w:left w:val="none" w:sz="0" w:space="0" w:color="auto"/>
                    <w:bottom w:val="none" w:sz="0" w:space="0" w:color="auto"/>
                    <w:right w:val="none" w:sz="0" w:space="0" w:color="auto"/>
                  </w:divBdr>
                </w:div>
              </w:divsChild>
            </w:div>
            <w:div w:id="1515801897">
              <w:marLeft w:val="0"/>
              <w:marRight w:val="0"/>
              <w:marTop w:val="0"/>
              <w:marBottom w:val="0"/>
              <w:divBdr>
                <w:top w:val="none" w:sz="0" w:space="0" w:color="auto"/>
                <w:left w:val="none" w:sz="0" w:space="0" w:color="auto"/>
                <w:bottom w:val="none" w:sz="0" w:space="0" w:color="auto"/>
                <w:right w:val="none" w:sz="0" w:space="0" w:color="auto"/>
              </w:divBdr>
              <w:divsChild>
                <w:div w:id="338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8047">
          <w:marLeft w:val="0"/>
          <w:marRight w:val="0"/>
          <w:marTop w:val="0"/>
          <w:marBottom w:val="0"/>
          <w:divBdr>
            <w:top w:val="none" w:sz="0" w:space="0" w:color="auto"/>
            <w:left w:val="none" w:sz="0" w:space="0" w:color="auto"/>
            <w:bottom w:val="none" w:sz="0" w:space="0" w:color="auto"/>
            <w:right w:val="none" w:sz="0" w:space="0" w:color="auto"/>
          </w:divBdr>
          <w:divsChild>
            <w:div w:id="34696963">
              <w:marLeft w:val="0"/>
              <w:marRight w:val="0"/>
              <w:marTop w:val="0"/>
              <w:marBottom w:val="0"/>
              <w:divBdr>
                <w:top w:val="none" w:sz="0" w:space="0" w:color="auto"/>
                <w:left w:val="none" w:sz="0" w:space="0" w:color="auto"/>
                <w:bottom w:val="none" w:sz="0" w:space="0" w:color="auto"/>
                <w:right w:val="none" w:sz="0" w:space="0" w:color="auto"/>
              </w:divBdr>
              <w:divsChild>
                <w:div w:id="12337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400">
      <w:bodyDiv w:val="1"/>
      <w:marLeft w:val="0"/>
      <w:marRight w:val="0"/>
      <w:marTop w:val="0"/>
      <w:marBottom w:val="0"/>
      <w:divBdr>
        <w:top w:val="none" w:sz="0" w:space="0" w:color="auto"/>
        <w:left w:val="none" w:sz="0" w:space="0" w:color="auto"/>
        <w:bottom w:val="none" w:sz="0" w:space="0" w:color="auto"/>
        <w:right w:val="none" w:sz="0" w:space="0" w:color="auto"/>
      </w:divBdr>
      <w:divsChild>
        <w:div w:id="273096561">
          <w:marLeft w:val="0"/>
          <w:marRight w:val="0"/>
          <w:marTop w:val="0"/>
          <w:marBottom w:val="0"/>
          <w:divBdr>
            <w:top w:val="none" w:sz="0" w:space="0" w:color="auto"/>
            <w:left w:val="none" w:sz="0" w:space="0" w:color="auto"/>
            <w:bottom w:val="none" w:sz="0" w:space="0" w:color="auto"/>
            <w:right w:val="none" w:sz="0" w:space="0" w:color="auto"/>
          </w:divBdr>
          <w:divsChild>
            <w:div w:id="1747143712">
              <w:marLeft w:val="0"/>
              <w:marRight w:val="0"/>
              <w:marTop w:val="0"/>
              <w:marBottom w:val="0"/>
              <w:divBdr>
                <w:top w:val="none" w:sz="0" w:space="0" w:color="auto"/>
                <w:left w:val="none" w:sz="0" w:space="0" w:color="auto"/>
                <w:bottom w:val="none" w:sz="0" w:space="0" w:color="auto"/>
                <w:right w:val="none" w:sz="0" w:space="0" w:color="auto"/>
              </w:divBdr>
              <w:divsChild>
                <w:div w:id="1566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5223">
      <w:bodyDiv w:val="1"/>
      <w:marLeft w:val="0"/>
      <w:marRight w:val="0"/>
      <w:marTop w:val="0"/>
      <w:marBottom w:val="0"/>
      <w:divBdr>
        <w:top w:val="none" w:sz="0" w:space="0" w:color="auto"/>
        <w:left w:val="none" w:sz="0" w:space="0" w:color="auto"/>
        <w:bottom w:val="none" w:sz="0" w:space="0" w:color="auto"/>
        <w:right w:val="none" w:sz="0" w:space="0" w:color="auto"/>
      </w:divBdr>
      <w:divsChild>
        <w:div w:id="761226053">
          <w:marLeft w:val="0"/>
          <w:marRight w:val="0"/>
          <w:marTop w:val="0"/>
          <w:marBottom w:val="0"/>
          <w:divBdr>
            <w:top w:val="none" w:sz="0" w:space="0" w:color="auto"/>
            <w:left w:val="none" w:sz="0" w:space="0" w:color="auto"/>
            <w:bottom w:val="none" w:sz="0" w:space="0" w:color="auto"/>
            <w:right w:val="none" w:sz="0" w:space="0" w:color="auto"/>
          </w:divBdr>
          <w:divsChild>
            <w:div w:id="745222542">
              <w:marLeft w:val="0"/>
              <w:marRight w:val="0"/>
              <w:marTop w:val="0"/>
              <w:marBottom w:val="0"/>
              <w:divBdr>
                <w:top w:val="none" w:sz="0" w:space="0" w:color="auto"/>
                <w:left w:val="none" w:sz="0" w:space="0" w:color="auto"/>
                <w:bottom w:val="none" w:sz="0" w:space="0" w:color="auto"/>
                <w:right w:val="none" w:sz="0" w:space="0" w:color="auto"/>
              </w:divBdr>
              <w:divsChild>
                <w:div w:id="16999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6047">
      <w:bodyDiv w:val="1"/>
      <w:marLeft w:val="0"/>
      <w:marRight w:val="0"/>
      <w:marTop w:val="0"/>
      <w:marBottom w:val="0"/>
      <w:divBdr>
        <w:top w:val="none" w:sz="0" w:space="0" w:color="auto"/>
        <w:left w:val="none" w:sz="0" w:space="0" w:color="auto"/>
        <w:bottom w:val="none" w:sz="0" w:space="0" w:color="auto"/>
        <w:right w:val="none" w:sz="0" w:space="0" w:color="auto"/>
      </w:divBdr>
      <w:divsChild>
        <w:div w:id="1119761057">
          <w:marLeft w:val="0"/>
          <w:marRight w:val="0"/>
          <w:marTop w:val="0"/>
          <w:marBottom w:val="0"/>
          <w:divBdr>
            <w:top w:val="none" w:sz="0" w:space="0" w:color="auto"/>
            <w:left w:val="none" w:sz="0" w:space="0" w:color="auto"/>
            <w:bottom w:val="none" w:sz="0" w:space="0" w:color="auto"/>
            <w:right w:val="none" w:sz="0" w:space="0" w:color="auto"/>
          </w:divBdr>
          <w:divsChild>
            <w:div w:id="680158550">
              <w:marLeft w:val="0"/>
              <w:marRight w:val="0"/>
              <w:marTop w:val="0"/>
              <w:marBottom w:val="0"/>
              <w:divBdr>
                <w:top w:val="none" w:sz="0" w:space="0" w:color="auto"/>
                <w:left w:val="none" w:sz="0" w:space="0" w:color="auto"/>
                <w:bottom w:val="none" w:sz="0" w:space="0" w:color="auto"/>
                <w:right w:val="none" w:sz="0" w:space="0" w:color="auto"/>
              </w:divBdr>
              <w:divsChild>
                <w:div w:id="18268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327">
      <w:bodyDiv w:val="1"/>
      <w:marLeft w:val="0"/>
      <w:marRight w:val="0"/>
      <w:marTop w:val="0"/>
      <w:marBottom w:val="0"/>
      <w:divBdr>
        <w:top w:val="none" w:sz="0" w:space="0" w:color="auto"/>
        <w:left w:val="none" w:sz="0" w:space="0" w:color="auto"/>
        <w:bottom w:val="none" w:sz="0" w:space="0" w:color="auto"/>
        <w:right w:val="none" w:sz="0" w:space="0" w:color="auto"/>
      </w:divBdr>
      <w:divsChild>
        <w:div w:id="237907513">
          <w:marLeft w:val="0"/>
          <w:marRight w:val="0"/>
          <w:marTop w:val="0"/>
          <w:marBottom w:val="0"/>
          <w:divBdr>
            <w:top w:val="none" w:sz="0" w:space="0" w:color="auto"/>
            <w:left w:val="none" w:sz="0" w:space="0" w:color="auto"/>
            <w:bottom w:val="none" w:sz="0" w:space="0" w:color="auto"/>
            <w:right w:val="none" w:sz="0" w:space="0" w:color="auto"/>
          </w:divBdr>
          <w:divsChild>
            <w:div w:id="186870008">
              <w:marLeft w:val="0"/>
              <w:marRight w:val="0"/>
              <w:marTop w:val="0"/>
              <w:marBottom w:val="0"/>
              <w:divBdr>
                <w:top w:val="none" w:sz="0" w:space="0" w:color="auto"/>
                <w:left w:val="none" w:sz="0" w:space="0" w:color="auto"/>
                <w:bottom w:val="none" w:sz="0" w:space="0" w:color="auto"/>
                <w:right w:val="none" w:sz="0" w:space="0" w:color="auto"/>
              </w:divBdr>
              <w:divsChild>
                <w:div w:id="9949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4237">
      <w:bodyDiv w:val="1"/>
      <w:marLeft w:val="0"/>
      <w:marRight w:val="0"/>
      <w:marTop w:val="0"/>
      <w:marBottom w:val="0"/>
      <w:divBdr>
        <w:top w:val="none" w:sz="0" w:space="0" w:color="auto"/>
        <w:left w:val="none" w:sz="0" w:space="0" w:color="auto"/>
        <w:bottom w:val="none" w:sz="0" w:space="0" w:color="auto"/>
        <w:right w:val="none" w:sz="0" w:space="0" w:color="auto"/>
      </w:divBdr>
      <w:divsChild>
        <w:div w:id="835993604">
          <w:marLeft w:val="0"/>
          <w:marRight w:val="0"/>
          <w:marTop w:val="0"/>
          <w:marBottom w:val="0"/>
          <w:divBdr>
            <w:top w:val="none" w:sz="0" w:space="0" w:color="auto"/>
            <w:left w:val="none" w:sz="0" w:space="0" w:color="auto"/>
            <w:bottom w:val="none" w:sz="0" w:space="0" w:color="auto"/>
            <w:right w:val="none" w:sz="0" w:space="0" w:color="auto"/>
          </w:divBdr>
          <w:divsChild>
            <w:div w:id="1597253145">
              <w:marLeft w:val="0"/>
              <w:marRight w:val="0"/>
              <w:marTop w:val="0"/>
              <w:marBottom w:val="0"/>
              <w:divBdr>
                <w:top w:val="none" w:sz="0" w:space="0" w:color="auto"/>
                <w:left w:val="none" w:sz="0" w:space="0" w:color="auto"/>
                <w:bottom w:val="none" w:sz="0" w:space="0" w:color="auto"/>
                <w:right w:val="none" w:sz="0" w:space="0" w:color="auto"/>
              </w:divBdr>
              <w:divsChild>
                <w:div w:id="10818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Gardiner</dc:creator>
  <cp:lastModifiedBy>tmiller</cp:lastModifiedBy>
  <cp:revision>2</cp:revision>
  <dcterms:created xsi:type="dcterms:W3CDTF">2016-08-23T12:36:00Z</dcterms:created>
  <dcterms:modified xsi:type="dcterms:W3CDTF">2016-08-23T12:36:00Z</dcterms:modified>
</cp:coreProperties>
</file>